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B7" w:rsidRDefault="00D0745D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D24FB7" w:rsidRDefault="00D0745D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FE375F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D24FB7" w:rsidRDefault="00D0745D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关于组织我校学生参加</w:t>
      </w:r>
      <w:r w:rsidR="00A435C9">
        <w:rPr>
          <w:rFonts w:ascii="黑体" w:eastAsia="黑体" w:hAnsi="宋体" w:cs="黑体"/>
          <w:sz w:val="44"/>
          <w:szCs w:val="44"/>
        </w:rPr>
        <w:t>20</w:t>
      </w:r>
      <w:r w:rsidR="00A435C9">
        <w:rPr>
          <w:rFonts w:ascii="黑体" w:eastAsia="黑体" w:hAnsi="宋体" w:cs="黑体" w:hint="eastAsia"/>
          <w:sz w:val="44"/>
          <w:szCs w:val="44"/>
        </w:rPr>
        <w:t>2</w:t>
      </w:r>
      <w:r w:rsidR="00A435C9">
        <w:rPr>
          <w:rFonts w:ascii="黑体" w:eastAsia="黑体" w:hAnsi="宋体" w:cs="黑体"/>
          <w:sz w:val="44"/>
          <w:szCs w:val="44"/>
        </w:rPr>
        <w:t>3</w:t>
      </w:r>
      <w:r>
        <w:rPr>
          <w:rFonts w:ascii="黑体" w:eastAsia="黑体" w:hAnsi="宋体" w:cs="黑体" w:hint="eastAsia"/>
          <w:sz w:val="44"/>
          <w:szCs w:val="44"/>
        </w:rPr>
        <w:t>年</w:t>
      </w:r>
    </w:p>
    <w:p w:rsidR="00D24FB7" w:rsidRDefault="00D0745D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全国大学生数学建模竞赛的通知</w:t>
      </w:r>
    </w:p>
    <w:p w:rsidR="00D24FB7" w:rsidRDefault="00D0745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教通[</w:t>
      </w:r>
      <w:r w:rsidR="00A435C9">
        <w:rPr>
          <w:rFonts w:ascii="仿宋" w:eastAsia="仿宋" w:hAnsi="仿宋" w:cs="仿宋" w:hint="eastAsia"/>
          <w:sz w:val="28"/>
          <w:szCs w:val="28"/>
        </w:rPr>
        <w:t>202</w:t>
      </w:r>
      <w:r w:rsidR="00A435C9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]</w:t>
      </w:r>
      <w:r w:rsidR="00343FFB">
        <w:rPr>
          <w:rFonts w:ascii="仿宋" w:eastAsia="仿宋" w:hAnsi="仿宋" w:cs="仿宋"/>
          <w:sz w:val="28"/>
          <w:szCs w:val="28"/>
        </w:rPr>
        <w:t>49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A435C9" w:rsidRDefault="00A435C9">
      <w:pPr>
        <w:snapToGrid w:val="0"/>
        <w:spacing w:line="500" w:lineRule="exact"/>
        <w:rPr>
          <w:rFonts w:eastAsia="仿宋" w:cs="Times New Roman"/>
          <w:sz w:val="28"/>
          <w:szCs w:val="28"/>
        </w:rPr>
      </w:pPr>
    </w:p>
    <w:p w:rsidR="00D24FB7" w:rsidRDefault="00D0745D">
      <w:pPr>
        <w:snapToGrid w:val="0"/>
        <w:spacing w:line="500" w:lineRule="exact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各学院：</w:t>
      </w:r>
    </w:p>
    <w:p w:rsidR="00D24FB7" w:rsidRDefault="00A435C9" w:rsidP="00A435C9">
      <w:pPr>
        <w:snapToGrid w:val="0"/>
        <w:spacing w:line="560" w:lineRule="exact"/>
        <w:ind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202</w:t>
      </w:r>
      <w:r>
        <w:rPr>
          <w:rFonts w:eastAsia="仿宋" w:cs="Times New Roman"/>
          <w:sz w:val="28"/>
          <w:szCs w:val="28"/>
        </w:rPr>
        <w:t>3</w:t>
      </w:r>
      <w:r w:rsidR="00D0745D">
        <w:rPr>
          <w:rFonts w:eastAsia="仿宋" w:cs="Times New Roman" w:hint="eastAsia"/>
          <w:sz w:val="28"/>
          <w:szCs w:val="28"/>
        </w:rPr>
        <w:t>年“全国大学生数学建模竞赛”将于</w:t>
      </w:r>
      <w:r>
        <w:rPr>
          <w:rFonts w:eastAsia="仿宋" w:cs="Times New Roman" w:hint="eastAsia"/>
          <w:sz w:val="28"/>
          <w:szCs w:val="28"/>
        </w:rPr>
        <w:t>202</w:t>
      </w:r>
      <w:r>
        <w:rPr>
          <w:rFonts w:eastAsia="仿宋" w:cs="Times New Roman"/>
          <w:sz w:val="28"/>
          <w:szCs w:val="28"/>
        </w:rPr>
        <w:t>3</w:t>
      </w:r>
      <w:r>
        <w:rPr>
          <w:rFonts w:eastAsia="仿宋" w:cs="Times New Roman" w:hint="eastAsia"/>
          <w:sz w:val="28"/>
          <w:szCs w:val="28"/>
        </w:rPr>
        <w:t>年</w:t>
      </w:r>
      <w:r>
        <w:rPr>
          <w:rFonts w:eastAsia="仿宋" w:cs="Times New Roman" w:hint="eastAsia"/>
          <w:sz w:val="28"/>
          <w:szCs w:val="28"/>
        </w:rPr>
        <w:t>9</w:t>
      </w:r>
      <w:r>
        <w:rPr>
          <w:rFonts w:eastAsia="仿宋" w:cs="Times New Roman" w:hint="eastAsia"/>
          <w:sz w:val="28"/>
          <w:szCs w:val="28"/>
        </w:rPr>
        <w:t>月</w:t>
      </w:r>
      <w:r>
        <w:rPr>
          <w:rFonts w:eastAsia="仿宋" w:cs="Times New Roman"/>
          <w:sz w:val="28"/>
          <w:szCs w:val="28"/>
        </w:rPr>
        <w:t>7</w:t>
      </w:r>
      <w:r w:rsidR="00D0745D">
        <w:rPr>
          <w:rFonts w:eastAsia="仿宋" w:cs="Times New Roman" w:hint="eastAsia"/>
          <w:sz w:val="28"/>
          <w:szCs w:val="28"/>
        </w:rPr>
        <w:t>日（周四）</w:t>
      </w:r>
      <w:r w:rsidR="00D0745D">
        <w:rPr>
          <w:rFonts w:eastAsia="仿宋" w:cs="Times New Roman" w:hint="eastAsia"/>
          <w:sz w:val="28"/>
          <w:szCs w:val="28"/>
        </w:rPr>
        <w:t>18</w:t>
      </w:r>
      <w:r w:rsidR="00D0745D">
        <w:rPr>
          <w:rFonts w:eastAsia="仿宋" w:cs="Times New Roman" w:hint="eastAsia"/>
          <w:sz w:val="28"/>
          <w:szCs w:val="28"/>
        </w:rPr>
        <w:t>：</w:t>
      </w:r>
      <w:r>
        <w:rPr>
          <w:rFonts w:eastAsia="仿宋" w:cs="Times New Roman" w:hint="eastAsia"/>
          <w:sz w:val="28"/>
          <w:szCs w:val="28"/>
        </w:rPr>
        <w:t>00</w:t>
      </w:r>
      <w:r>
        <w:rPr>
          <w:rFonts w:eastAsia="仿宋" w:cs="Times New Roman" w:hint="eastAsia"/>
          <w:sz w:val="28"/>
          <w:szCs w:val="28"/>
        </w:rPr>
        <w:t>至</w:t>
      </w:r>
      <w:r>
        <w:rPr>
          <w:rFonts w:eastAsia="仿宋" w:cs="Times New Roman" w:hint="eastAsia"/>
          <w:sz w:val="28"/>
          <w:szCs w:val="28"/>
        </w:rPr>
        <w:t>9</w:t>
      </w:r>
      <w:r>
        <w:rPr>
          <w:rFonts w:eastAsia="仿宋" w:cs="Times New Roman" w:hint="eastAsia"/>
          <w:sz w:val="28"/>
          <w:szCs w:val="28"/>
        </w:rPr>
        <w:t>月</w:t>
      </w:r>
      <w:r>
        <w:rPr>
          <w:rFonts w:eastAsia="仿宋" w:cs="Times New Roman"/>
          <w:sz w:val="28"/>
          <w:szCs w:val="28"/>
        </w:rPr>
        <w:t>10</w:t>
      </w:r>
      <w:r w:rsidR="00D0745D">
        <w:rPr>
          <w:rFonts w:eastAsia="仿宋" w:cs="Times New Roman" w:hint="eastAsia"/>
          <w:sz w:val="28"/>
          <w:szCs w:val="28"/>
        </w:rPr>
        <w:t>（周日）</w:t>
      </w:r>
      <w:r w:rsidR="00D0745D">
        <w:rPr>
          <w:rFonts w:eastAsia="仿宋" w:cs="Times New Roman" w:hint="eastAsia"/>
          <w:sz w:val="28"/>
          <w:szCs w:val="28"/>
        </w:rPr>
        <w:t>20</w:t>
      </w:r>
      <w:r w:rsidR="00D0745D">
        <w:rPr>
          <w:rFonts w:eastAsia="仿宋" w:cs="Times New Roman" w:hint="eastAsia"/>
          <w:sz w:val="28"/>
          <w:szCs w:val="28"/>
        </w:rPr>
        <w:t>：</w:t>
      </w:r>
      <w:r w:rsidR="00D0745D">
        <w:rPr>
          <w:rFonts w:eastAsia="仿宋" w:cs="Times New Roman" w:hint="eastAsia"/>
          <w:sz w:val="28"/>
          <w:szCs w:val="28"/>
        </w:rPr>
        <w:t>00</w:t>
      </w:r>
      <w:r w:rsidR="00D0745D">
        <w:rPr>
          <w:rFonts w:eastAsia="仿宋" w:cs="Times New Roman" w:hint="eastAsia"/>
          <w:sz w:val="28"/>
          <w:szCs w:val="28"/>
        </w:rPr>
        <w:t>举行，学校将组队参加比赛。现将报名事宜通知如下：</w:t>
      </w:r>
    </w:p>
    <w:p w:rsidR="00D24FB7" w:rsidRDefault="00D0745D" w:rsidP="00A435C9">
      <w:pPr>
        <w:snapToGrid w:val="0"/>
        <w:spacing w:line="560" w:lineRule="exact"/>
        <w:ind w:firstLine="588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一、请学院做好学生的宣传动员工作，积极组织学生参加比赛，各学院参赛队不限名额，报名费由教务处承担。一旦报名，必须按时提交参赛作品，无论</w:t>
      </w:r>
      <w:r w:rsidR="00A435C9">
        <w:rPr>
          <w:rFonts w:eastAsia="仿宋" w:cs="Times New Roman" w:hint="eastAsia"/>
          <w:sz w:val="28"/>
          <w:szCs w:val="28"/>
        </w:rPr>
        <w:t>因</w:t>
      </w:r>
      <w:r>
        <w:rPr>
          <w:rFonts w:eastAsia="仿宋" w:cs="Times New Roman" w:hint="eastAsia"/>
          <w:sz w:val="28"/>
          <w:szCs w:val="28"/>
        </w:rPr>
        <w:t>何种理由导致的弃权，除提交情况说明并由指导教师签字外，还需到财务处补缴比赛报名费。</w:t>
      </w:r>
    </w:p>
    <w:p w:rsidR="00D24FB7" w:rsidRDefault="00D0745D" w:rsidP="00A435C9">
      <w:pPr>
        <w:snapToGrid w:val="0"/>
        <w:spacing w:line="560" w:lineRule="exact"/>
        <w:ind w:firstLine="588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二、比赛分为甲乙两组，甲组为本科组，乙组为专科组。本科生只能参加本科组竞赛，不能参加专科组竞赛，专科（高职高专）生可参加专科组竞赛，也可参加本科组组竞赛，但在报名时需明确标明竞赛组别，一旦报名，不可更改。每组参赛选手</w:t>
      </w:r>
      <w:r>
        <w:rPr>
          <w:rFonts w:eastAsia="仿宋" w:cs="Times New Roman" w:hint="eastAsia"/>
          <w:sz w:val="28"/>
          <w:szCs w:val="28"/>
        </w:rPr>
        <w:t>3</w:t>
      </w:r>
      <w:r>
        <w:rPr>
          <w:rFonts w:eastAsia="仿宋" w:cs="Times New Roman" w:hint="eastAsia"/>
          <w:sz w:val="28"/>
          <w:szCs w:val="28"/>
        </w:rPr>
        <w:t>人，指导教师</w:t>
      </w:r>
      <w:r>
        <w:rPr>
          <w:rFonts w:eastAsia="仿宋" w:cs="Times New Roman" w:hint="eastAsia"/>
          <w:sz w:val="28"/>
          <w:szCs w:val="28"/>
        </w:rPr>
        <w:t>1</w:t>
      </w:r>
      <w:r>
        <w:rPr>
          <w:rFonts w:eastAsia="仿宋" w:cs="Times New Roman" w:hint="eastAsia"/>
          <w:sz w:val="28"/>
          <w:szCs w:val="28"/>
        </w:rPr>
        <w:t>名，若指导教师为</w:t>
      </w:r>
      <w:r>
        <w:rPr>
          <w:rFonts w:eastAsia="仿宋" w:cs="Times New Roman" w:hint="eastAsia"/>
          <w:sz w:val="28"/>
          <w:szCs w:val="28"/>
        </w:rPr>
        <w:t>2</w:t>
      </w:r>
      <w:r>
        <w:rPr>
          <w:rFonts w:eastAsia="仿宋" w:cs="Times New Roman" w:hint="eastAsia"/>
          <w:sz w:val="28"/>
          <w:szCs w:val="28"/>
        </w:rPr>
        <w:t>人（含</w:t>
      </w:r>
      <w:r>
        <w:rPr>
          <w:rFonts w:eastAsia="仿宋" w:cs="Times New Roman" w:hint="eastAsia"/>
          <w:sz w:val="28"/>
          <w:szCs w:val="28"/>
        </w:rPr>
        <w:t>2</w:t>
      </w:r>
      <w:r>
        <w:rPr>
          <w:rFonts w:eastAsia="仿宋" w:cs="Times New Roman" w:hint="eastAsia"/>
          <w:sz w:val="28"/>
          <w:szCs w:val="28"/>
        </w:rPr>
        <w:t>人）以上，荣誉证书只有第一位指导教师的姓名。</w:t>
      </w:r>
    </w:p>
    <w:p w:rsidR="00D24FB7" w:rsidRDefault="00D0745D" w:rsidP="00A435C9">
      <w:pPr>
        <w:snapToGrid w:val="0"/>
        <w:spacing w:line="560" w:lineRule="exact"/>
        <w:ind w:firstLine="588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三、</w:t>
      </w:r>
      <w:r w:rsidR="00A435C9">
        <w:rPr>
          <w:rFonts w:eastAsia="仿宋" w:cs="Times New Roman" w:hint="eastAsia"/>
          <w:sz w:val="28"/>
          <w:szCs w:val="28"/>
        </w:rPr>
        <w:t>各学院报名表请于</w:t>
      </w:r>
      <w:r w:rsidR="00A435C9">
        <w:rPr>
          <w:rFonts w:eastAsia="仿宋" w:cs="Times New Roman"/>
          <w:sz w:val="28"/>
          <w:szCs w:val="28"/>
        </w:rPr>
        <w:t>7</w:t>
      </w:r>
      <w:r w:rsidR="00A435C9">
        <w:rPr>
          <w:rFonts w:eastAsia="仿宋" w:cs="Times New Roman" w:hint="eastAsia"/>
          <w:sz w:val="28"/>
          <w:szCs w:val="28"/>
        </w:rPr>
        <w:t>月</w:t>
      </w:r>
      <w:r w:rsidR="00A435C9">
        <w:rPr>
          <w:rFonts w:eastAsia="仿宋" w:cs="Times New Roman"/>
          <w:sz w:val="28"/>
          <w:szCs w:val="28"/>
        </w:rPr>
        <w:t>20</w:t>
      </w:r>
      <w:r w:rsidR="00A435C9">
        <w:rPr>
          <w:rFonts w:eastAsia="仿宋" w:cs="Times New Roman" w:hint="eastAsia"/>
          <w:sz w:val="28"/>
          <w:szCs w:val="28"/>
        </w:rPr>
        <w:t>日</w:t>
      </w:r>
      <w:r w:rsidR="00A435C9">
        <w:rPr>
          <w:rFonts w:eastAsia="仿宋" w:cs="Times New Roman" w:hint="eastAsia"/>
          <w:sz w:val="28"/>
          <w:szCs w:val="28"/>
        </w:rPr>
        <w:t>18:00</w:t>
      </w:r>
      <w:r w:rsidR="00A435C9">
        <w:rPr>
          <w:rFonts w:eastAsia="仿宋" w:cs="Times New Roman" w:hint="eastAsia"/>
          <w:sz w:val="28"/>
          <w:szCs w:val="28"/>
        </w:rPr>
        <w:t>点前将电子版请发送至</w:t>
      </w:r>
      <w:r w:rsidR="00A435C9">
        <w:rPr>
          <w:rFonts w:eastAsia="仿宋" w:cs="Times New Roman" w:hint="eastAsia"/>
          <w:sz w:val="28"/>
          <w:szCs w:val="28"/>
        </w:rPr>
        <w:t>1423426424@qq.com</w:t>
      </w:r>
      <w:r>
        <w:rPr>
          <w:rFonts w:eastAsia="仿宋" w:cs="Times New Roman" w:hint="eastAsia"/>
          <w:sz w:val="28"/>
          <w:szCs w:val="28"/>
        </w:rPr>
        <w:t>，逾期不再接受报名。联系人：余莎，联系电话：</w:t>
      </w:r>
      <w:r>
        <w:rPr>
          <w:rFonts w:eastAsia="仿宋" w:cs="Times New Roman" w:hint="eastAsia"/>
          <w:sz w:val="28"/>
          <w:szCs w:val="28"/>
        </w:rPr>
        <w:t>65227703</w:t>
      </w:r>
      <w:r>
        <w:rPr>
          <w:rFonts w:eastAsia="仿宋" w:cs="Times New Roman" w:hint="eastAsia"/>
          <w:sz w:val="28"/>
          <w:szCs w:val="28"/>
        </w:rPr>
        <w:t>。</w:t>
      </w:r>
    </w:p>
    <w:p w:rsidR="00D24FB7" w:rsidRDefault="00D0745D" w:rsidP="00A435C9">
      <w:pPr>
        <w:snapToGrid w:val="0"/>
        <w:spacing w:line="560" w:lineRule="exact"/>
        <w:ind w:firstLine="588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>四、各参赛队务必于</w:t>
      </w:r>
      <w:r w:rsidR="00A435C9">
        <w:rPr>
          <w:rFonts w:eastAsia="仿宋" w:cs="Times New Roman" w:hint="eastAsia"/>
          <w:sz w:val="28"/>
          <w:szCs w:val="28"/>
        </w:rPr>
        <w:t>202</w:t>
      </w:r>
      <w:r w:rsidR="00A435C9">
        <w:rPr>
          <w:rFonts w:eastAsia="仿宋" w:cs="Times New Roman"/>
          <w:sz w:val="28"/>
          <w:szCs w:val="28"/>
        </w:rPr>
        <w:t>3</w:t>
      </w:r>
      <w:r>
        <w:rPr>
          <w:rFonts w:eastAsia="仿宋" w:cs="Times New Roman" w:hint="eastAsia"/>
          <w:sz w:val="28"/>
          <w:szCs w:val="28"/>
        </w:rPr>
        <w:t>年</w:t>
      </w:r>
      <w:r>
        <w:rPr>
          <w:rFonts w:eastAsia="仿宋" w:cs="Times New Roman" w:hint="eastAsia"/>
          <w:sz w:val="28"/>
          <w:szCs w:val="28"/>
        </w:rPr>
        <w:t>9</w:t>
      </w:r>
      <w:r>
        <w:rPr>
          <w:rFonts w:eastAsia="仿宋" w:cs="Times New Roman" w:hint="eastAsia"/>
          <w:sz w:val="28"/>
          <w:szCs w:val="28"/>
        </w:rPr>
        <w:t>月</w:t>
      </w:r>
      <w:r>
        <w:rPr>
          <w:rFonts w:eastAsia="仿宋" w:cs="Times New Roman" w:hint="eastAsia"/>
          <w:sz w:val="28"/>
          <w:szCs w:val="28"/>
        </w:rPr>
        <w:t>5</w:t>
      </w:r>
      <w:r>
        <w:rPr>
          <w:rFonts w:eastAsia="仿宋" w:cs="Times New Roman" w:hint="eastAsia"/>
          <w:sz w:val="28"/>
          <w:szCs w:val="28"/>
        </w:rPr>
        <w:t>日以前，完成参赛队的网络报名激活工作。账号激活通过全国组委会指定的网站（</w:t>
      </w:r>
      <w:r>
        <w:rPr>
          <w:rFonts w:eastAsia="仿宋" w:cs="Times New Roman" w:hint="eastAsia"/>
          <w:sz w:val="28"/>
          <w:szCs w:val="28"/>
        </w:rPr>
        <w:t>http://</w:t>
      </w:r>
      <w:r>
        <w:rPr>
          <w:rFonts w:eastAsia="仿宋" w:cs="Times New Roman"/>
          <w:sz w:val="28"/>
          <w:szCs w:val="28"/>
        </w:rPr>
        <w:t>cumcm.cnki.net</w:t>
      </w:r>
      <w:r>
        <w:rPr>
          <w:rFonts w:eastAsia="仿宋" w:cs="Times New Roman" w:hint="eastAsia"/>
          <w:sz w:val="28"/>
          <w:szCs w:val="28"/>
        </w:rPr>
        <w:t>）进行。</w:t>
      </w:r>
    </w:p>
    <w:p w:rsidR="00D24FB7" w:rsidRDefault="00D24FB7" w:rsidP="00A435C9">
      <w:pPr>
        <w:snapToGrid w:val="0"/>
        <w:spacing w:line="560" w:lineRule="exact"/>
        <w:ind w:firstLine="588"/>
        <w:rPr>
          <w:rFonts w:eastAsia="仿宋" w:cs="Times New Roman"/>
          <w:sz w:val="28"/>
          <w:szCs w:val="28"/>
        </w:rPr>
      </w:pPr>
    </w:p>
    <w:p w:rsidR="00D24FB7" w:rsidRDefault="00D24FB7">
      <w:pPr>
        <w:snapToGrid w:val="0"/>
        <w:spacing w:line="500" w:lineRule="exact"/>
        <w:ind w:firstLine="588"/>
        <w:rPr>
          <w:rFonts w:eastAsia="仿宋" w:cs="Times New Roman"/>
          <w:sz w:val="28"/>
          <w:szCs w:val="28"/>
        </w:rPr>
      </w:pPr>
    </w:p>
    <w:p w:rsidR="00D24FB7" w:rsidRDefault="00D0745D" w:rsidP="00A435C9">
      <w:pPr>
        <w:spacing w:line="560" w:lineRule="exact"/>
        <w:ind w:firstLineChars="210" w:firstLine="6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D24FB7" w:rsidRDefault="00D0745D" w:rsidP="00A435C9">
      <w:pPr>
        <w:spacing w:line="560" w:lineRule="exact"/>
        <w:ind w:firstLineChars="409" w:firstLine="122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="00A435C9">
        <w:rPr>
          <w:rFonts w:ascii="仿宋" w:eastAsia="仿宋" w:hAnsi="仿宋" w:cs="仿宋" w:hint="eastAsia"/>
          <w:sz w:val="30"/>
          <w:szCs w:val="30"/>
        </w:rPr>
        <w:t>202</w:t>
      </w:r>
      <w:r w:rsidR="00A435C9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年全国大学生数学建模竞赛报名表</w:t>
      </w:r>
    </w:p>
    <w:p w:rsidR="00A435C9" w:rsidRDefault="00D0745D" w:rsidP="00A435C9">
      <w:pPr>
        <w:spacing w:line="560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="00A435C9" w:rsidRPr="00A435C9">
        <w:rPr>
          <w:rFonts w:hint="eastAsia"/>
        </w:rPr>
        <w:t xml:space="preserve"> </w:t>
      </w:r>
      <w:r w:rsidR="00A435C9" w:rsidRPr="00A435C9">
        <w:rPr>
          <w:rFonts w:ascii="仿宋" w:eastAsia="仿宋" w:hAnsi="仿宋" w:cs="仿宋" w:hint="eastAsia"/>
          <w:sz w:val="30"/>
          <w:szCs w:val="30"/>
        </w:rPr>
        <w:t>2023高教社杯全国大学生数学建模竞赛报名第一次通知</w:t>
      </w:r>
    </w:p>
    <w:p w:rsidR="00D24FB7" w:rsidRDefault="00D0745D" w:rsidP="00A435C9">
      <w:pPr>
        <w:spacing w:line="560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3.全国大学生数学建模竞赛论文格式规范（202</w:t>
      </w:r>
      <w:r w:rsidR="00A435C9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年修订稿）</w:t>
      </w:r>
    </w:p>
    <w:p w:rsidR="00A435C9" w:rsidRDefault="00D0745D">
      <w:pPr>
        <w:snapToGrid w:val="0"/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 xml:space="preserve">           </w:t>
      </w:r>
      <w:r>
        <w:rPr>
          <w:rFonts w:eastAsia="仿宋" w:cs="Times New Roman" w:hint="eastAsia"/>
          <w:sz w:val="28"/>
          <w:szCs w:val="28"/>
        </w:rPr>
        <w:t xml:space="preserve">                                </w:t>
      </w:r>
    </w:p>
    <w:p w:rsidR="00A435C9" w:rsidRDefault="00A435C9">
      <w:pPr>
        <w:snapToGrid w:val="0"/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bookmarkStart w:id="0" w:name="_GoBack"/>
      <w:bookmarkEnd w:id="0"/>
    </w:p>
    <w:p w:rsidR="00D24FB7" w:rsidRDefault="00D0745D" w:rsidP="00A435C9">
      <w:pPr>
        <w:snapToGrid w:val="0"/>
        <w:spacing w:line="500" w:lineRule="exact"/>
        <w:ind w:firstLineChars="2400" w:firstLine="6720"/>
        <w:rPr>
          <w:rFonts w:eastAsia="仿宋" w:cs="Times New Roman"/>
          <w:sz w:val="28"/>
          <w:szCs w:val="28"/>
        </w:rPr>
      </w:pPr>
      <w:r>
        <w:rPr>
          <w:rFonts w:eastAsia="仿宋" w:cs="Times New Roman" w:hint="eastAsia"/>
          <w:sz w:val="28"/>
          <w:szCs w:val="28"/>
        </w:rPr>
        <w:t xml:space="preserve"> </w:t>
      </w:r>
      <w:r>
        <w:rPr>
          <w:rFonts w:eastAsia="仿宋" w:cs="Times New Roman"/>
          <w:sz w:val="28"/>
          <w:szCs w:val="28"/>
        </w:rPr>
        <w:t>教务处</w:t>
      </w:r>
    </w:p>
    <w:p w:rsidR="00D24FB7" w:rsidRDefault="00D0745D">
      <w:pPr>
        <w:snapToGrid w:val="0"/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 xml:space="preserve">                                         </w:t>
      </w:r>
      <w:r w:rsidR="00A435C9">
        <w:rPr>
          <w:rFonts w:eastAsia="仿宋" w:cs="Times New Roman"/>
          <w:sz w:val="28"/>
          <w:szCs w:val="28"/>
        </w:rPr>
        <w:t>2023</w:t>
      </w:r>
      <w:r>
        <w:rPr>
          <w:rFonts w:eastAsia="仿宋" w:cs="Times New Roman"/>
          <w:sz w:val="28"/>
          <w:szCs w:val="28"/>
        </w:rPr>
        <w:t>年</w:t>
      </w:r>
      <w:r w:rsidR="00A435C9">
        <w:rPr>
          <w:rFonts w:eastAsia="仿宋" w:cs="Times New Roman"/>
          <w:sz w:val="28"/>
          <w:szCs w:val="28"/>
        </w:rPr>
        <w:t>7</w:t>
      </w:r>
      <w:r>
        <w:rPr>
          <w:rFonts w:eastAsia="仿宋" w:cs="Times New Roman"/>
          <w:sz w:val="28"/>
          <w:szCs w:val="28"/>
        </w:rPr>
        <w:t>月</w:t>
      </w:r>
      <w:r w:rsidR="00A435C9">
        <w:rPr>
          <w:rFonts w:eastAsia="仿宋" w:cs="Times New Roman"/>
          <w:sz w:val="28"/>
          <w:szCs w:val="28"/>
        </w:rPr>
        <w:t>14</w:t>
      </w:r>
      <w:r>
        <w:rPr>
          <w:rFonts w:eastAsia="仿宋" w:cs="Times New Roman"/>
          <w:sz w:val="28"/>
          <w:szCs w:val="28"/>
        </w:rPr>
        <w:t>日</w:t>
      </w:r>
    </w:p>
    <w:p w:rsidR="00D24FB7" w:rsidRDefault="00D24FB7">
      <w:pPr>
        <w:rPr>
          <w:rFonts w:eastAsia="仿宋_GB2312" w:cs="Times New Roman"/>
          <w:sz w:val="32"/>
          <w:szCs w:val="32"/>
        </w:rPr>
      </w:pPr>
    </w:p>
    <w:sectPr w:rsidR="00D24FB7"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A2" w:rsidRDefault="005C3FA2" w:rsidP="00A435C9">
      <w:r>
        <w:separator/>
      </w:r>
    </w:p>
  </w:endnote>
  <w:endnote w:type="continuationSeparator" w:id="0">
    <w:p w:rsidR="005C3FA2" w:rsidRDefault="005C3FA2" w:rsidP="00A4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A2" w:rsidRDefault="005C3FA2" w:rsidP="00A435C9">
      <w:r>
        <w:separator/>
      </w:r>
    </w:p>
  </w:footnote>
  <w:footnote w:type="continuationSeparator" w:id="0">
    <w:p w:rsidR="005C3FA2" w:rsidRDefault="005C3FA2" w:rsidP="00A4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TQ4NzEwZTUzZmVmMDNhMDI3YzVkNDU2YTljODUifQ=="/>
  </w:docVars>
  <w:rsids>
    <w:rsidRoot w:val="00E47B02"/>
    <w:rsid w:val="00025C15"/>
    <w:rsid w:val="00040A13"/>
    <w:rsid w:val="0005380F"/>
    <w:rsid w:val="000B2CF6"/>
    <w:rsid w:val="000B6F83"/>
    <w:rsid w:val="001638EB"/>
    <w:rsid w:val="00177832"/>
    <w:rsid w:val="001D0BAD"/>
    <w:rsid w:val="001D0F08"/>
    <w:rsid w:val="001E2D26"/>
    <w:rsid w:val="001F670B"/>
    <w:rsid w:val="002C432E"/>
    <w:rsid w:val="00343FFB"/>
    <w:rsid w:val="003812A6"/>
    <w:rsid w:val="00512754"/>
    <w:rsid w:val="005178C4"/>
    <w:rsid w:val="00536DA3"/>
    <w:rsid w:val="005457EF"/>
    <w:rsid w:val="00552A2B"/>
    <w:rsid w:val="00571D8B"/>
    <w:rsid w:val="00592CAF"/>
    <w:rsid w:val="005B028E"/>
    <w:rsid w:val="005C3FA2"/>
    <w:rsid w:val="00625FFD"/>
    <w:rsid w:val="00651F51"/>
    <w:rsid w:val="006824C1"/>
    <w:rsid w:val="00683BDC"/>
    <w:rsid w:val="006C4430"/>
    <w:rsid w:val="006F5837"/>
    <w:rsid w:val="0072445A"/>
    <w:rsid w:val="007475D1"/>
    <w:rsid w:val="00827D1C"/>
    <w:rsid w:val="008514C8"/>
    <w:rsid w:val="008610E2"/>
    <w:rsid w:val="008745FF"/>
    <w:rsid w:val="00902C4D"/>
    <w:rsid w:val="00913535"/>
    <w:rsid w:val="00937A6A"/>
    <w:rsid w:val="009663AA"/>
    <w:rsid w:val="00991237"/>
    <w:rsid w:val="009A3D37"/>
    <w:rsid w:val="009E18B1"/>
    <w:rsid w:val="00A435C9"/>
    <w:rsid w:val="00AC6985"/>
    <w:rsid w:val="00B03D49"/>
    <w:rsid w:val="00B11944"/>
    <w:rsid w:val="00B86090"/>
    <w:rsid w:val="00BB73E2"/>
    <w:rsid w:val="00C877A1"/>
    <w:rsid w:val="00D054AD"/>
    <w:rsid w:val="00D060CB"/>
    <w:rsid w:val="00D0745D"/>
    <w:rsid w:val="00D24FB7"/>
    <w:rsid w:val="00D739E7"/>
    <w:rsid w:val="00DB628B"/>
    <w:rsid w:val="00E47B02"/>
    <w:rsid w:val="00E70D34"/>
    <w:rsid w:val="00EC12B2"/>
    <w:rsid w:val="00F422BE"/>
    <w:rsid w:val="00F700A9"/>
    <w:rsid w:val="00F84FA6"/>
    <w:rsid w:val="00FE170C"/>
    <w:rsid w:val="0ECB14F1"/>
    <w:rsid w:val="12375347"/>
    <w:rsid w:val="2A6C5235"/>
    <w:rsid w:val="2B072BD6"/>
    <w:rsid w:val="2E3C3A97"/>
    <w:rsid w:val="33E6028A"/>
    <w:rsid w:val="43014CE6"/>
    <w:rsid w:val="558E005F"/>
    <w:rsid w:val="581806B0"/>
    <w:rsid w:val="724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5C2DFA"/>
  <w15:docId w15:val="{A4FD3BBF-10A9-448C-AF0B-680D2C8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余莎</cp:lastModifiedBy>
  <cp:revision>12</cp:revision>
  <dcterms:created xsi:type="dcterms:W3CDTF">2020-03-08T01:52:00Z</dcterms:created>
  <dcterms:modified xsi:type="dcterms:W3CDTF">2023-07-14T06:53:00Z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949BEC509F144551A581C781DC090610</vt:lpwstr>
  </property>
</Properties>
</file>