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E5" w:rsidRDefault="00271585" w:rsidP="00271585">
      <w:pPr>
        <w:pStyle w:val="a5"/>
        <w:shd w:val="clear" w:color="auto" w:fill="FFFFFF"/>
        <w:spacing w:line="480" w:lineRule="auto"/>
        <w:jc w:val="center"/>
        <w:rPr>
          <w:rStyle w:val="a6"/>
          <w:rFonts w:ascii="黑体" w:eastAsia="黑体" w:hAnsi="黑体"/>
          <w:b w:val="0"/>
          <w:sz w:val="44"/>
          <w:szCs w:val="44"/>
        </w:rPr>
      </w:pPr>
      <w:r w:rsidRPr="007F5BE5">
        <w:rPr>
          <w:rStyle w:val="a6"/>
          <w:rFonts w:ascii="黑体" w:eastAsia="黑体" w:hAnsi="黑体"/>
          <w:b w:val="0"/>
          <w:sz w:val="44"/>
          <w:szCs w:val="44"/>
        </w:rPr>
        <w:t>关于201</w:t>
      </w:r>
      <w:r w:rsidRPr="007F5BE5">
        <w:rPr>
          <w:rStyle w:val="a6"/>
          <w:rFonts w:ascii="黑体" w:eastAsia="黑体" w:hAnsi="黑体" w:hint="eastAsia"/>
          <w:b w:val="0"/>
          <w:sz w:val="44"/>
          <w:szCs w:val="44"/>
        </w:rPr>
        <w:t>8</w:t>
      </w:r>
      <w:r w:rsidRPr="007F5BE5">
        <w:rPr>
          <w:rStyle w:val="a6"/>
          <w:rFonts w:ascii="黑体" w:eastAsia="黑体" w:hAnsi="黑体"/>
          <w:b w:val="0"/>
          <w:sz w:val="44"/>
          <w:szCs w:val="44"/>
        </w:rPr>
        <w:t>-201</w:t>
      </w:r>
      <w:r w:rsidRPr="007F5BE5">
        <w:rPr>
          <w:rStyle w:val="a6"/>
          <w:rFonts w:ascii="黑体" w:eastAsia="黑体" w:hAnsi="黑体" w:hint="eastAsia"/>
          <w:b w:val="0"/>
          <w:sz w:val="44"/>
          <w:szCs w:val="44"/>
        </w:rPr>
        <w:t>9</w:t>
      </w:r>
      <w:r w:rsidRPr="007F5BE5">
        <w:rPr>
          <w:rStyle w:val="a6"/>
          <w:rFonts w:ascii="黑体" w:eastAsia="黑体" w:hAnsi="黑体"/>
          <w:b w:val="0"/>
          <w:sz w:val="44"/>
          <w:szCs w:val="44"/>
        </w:rPr>
        <w:t>学年第</w:t>
      </w:r>
      <w:r w:rsidRPr="007F5BE5">
        <w:rPr>
          <w:rStyle w:val="a6"/>
          <w:rFonts w:ascii="黑体" w:eastAsia="黑体" w:hAnsi="黑体" w:hint="eastAsia"/>
          <w:b w:val="0"/>
          <w:sz w:val="44"/>
          <w:szCs w:val="44"/>
        </w:rPr>
        <w:t>一</w:t>
      </w:r>
      <w:proofErr w:type="gramStart"/>
      <w:r w:rsidRPr="007F5BE5">
        <w:rPr>
          <w:rStyle w:val="a6"/>
          <w:rFonts w:ascii="黑体" w:eastAsia="黑体" w:hAnsi="黑体"/>
          <w:b w:val="0"/>
          <w:sz w:val="44"/>
          <w:szCs w:val="44"/>
        </w:rPr>
        <w:t>学期慕课选课</w:t>
      </w:r>
      <w:proofErr w:type="gramEnd"/>
    </w:p>
    <w:p w:rsidR="00271585" w:rsidRPr="007F5BE5" w:rsidRDefault="00271585" w:rsidP="00271585">
      <w:pPr>
        <w:pStyle w:val="a5"/>
        <w:shd w:val="clear" w:color="auto" w:fill="FFFFFF"/>
        <w:spacing w:line="480" w:lineRule="auto"/>
        <w:jc w:val="center"/>
        <w:rPr>
          <w:rFonts w:ascii="黑体" w:eastAsia="黑体" w:hAnsi="黑体"/>
          <w:bCs/>
          <w:sz w:val="44"/>
          <w:szCs w:val="44"/>
        </w:rPr>
      </w:pPr>
      <w:r w:rsidRPr="007F5BE5">
        <w:rPr>
          <w:rStyle w:val="a6"/>
          <w:rFonts w:ascii="黑体" w:eastAsia="黑体" w:hAnsi="黑体"/>
          <w:b w:val="0"/>
          <w:sz w:val="44"/>
          <w:szCs w:val="44"/>
        </w:rPr>
        <w:t>安排的通知</w:t>
      </w:r>
    </w:p>
    <w:p w:rsidR="007F5BE5" w:rsidRDefault="00271585" w:rsidP="007F5BE5">
      <w:pPr>
        <w:pStyle w:val="a5"/>
        <w:shd w:val="clear" w:color="auto" w:fill="FFFFFF"/>
        <w:spacing w:line="500" w:lineRule="exact"/>
        <w:rPr>
          <w:sz w:val="30"/>
          <w:szCs w:val="30"/>
        </w:rPr>
      </w:pPr>
      <w:r w:rsidRPr="002D3739">
        <w:rPr>
          <w:rFonts w:hint="eastAsia"/>
          <w:sz w:val="30"/>
          <w:szCs w:val="30"/>
        </w:rPr>
        <w:t>          </w:t>
      </w:r>
      <w:r w:rsidRPr="007F5BE5">
        <w:rPr>
          <w:rFonts w:hint="eastAsia"/>
          <w:sz w:val="30"/>
          <w:szCs w:val="30"/>
        </w:rPr>
        <w:t> </w:t>
      </w:r>
    </w:p>
    <w:p w:rsidR="00271585" w:rsidRPr="007F5BE5" w:rsidRDefault="00271585" w:rsidP="007F5BE5">
      <w:pPr>
        <w:pStyle w:val="a5"/>
        <w:shd w:val="clear" w:color="auto" w:fill="FFFFFF"/>
        <w:spacing w:line="500" w:lineRule="exact"/>
        <w:jc w:val="center"/>
        <w:rPr>
          <w:rFonts w:ascii="仿宋" w:eastAsia="仿宋" w:hAnsi="仿宋"/>
          <w:sz w:val="30"/>
          <w:szCs w:val="30"/>
        </w:rPr>
      </w:pPr>
      <w:bookmarkStart w:id="0" w:name="_GoBack"/>
      <w:proofErr w:type="gramStart"/>
      <w:r w:rsidRPr="007F5BE5">
        <w:rPr>
          <w:rStyle w:val="a6"/>
          <w:rFonts w:ascii="仿宋" w:eastAsia="仿宋" w:hAnsi="仿宋"/>
          <w:b w:val="0"/>
          <w:sz w:val="30"/>
          <w:szCs w:val="30"/>
        </w:rPr>
        <w:t>教通</w:t>
      </w:r>
      <w:proofErr w:type="gramEnd"/>
      <w:r w:rsidRPr="007F5BE5">
        <w:rPr>
          <w:rStyle w:val="a6"/>
          <w:rFonts w:ascii="仿宋" w:eastAsia="仿宋" w:hAnsi="仿宋"/>
          <w:b w:val="0"/>
          <w:sz w:val="30"/>
          <w:szCs w:val="30"/>
        </w:rPr>
        <w:t>[2018]</w:t>
      </w:r>
      <w:r w:rsidR="005D5C0A">
        <w:rPr>
          <w:rStyle w:val="a6"/>
          <w:rFonts w:ascii="仿宋" w:eastAsia="仿宋" w:hAnsi="仿宋" w:hint="eastAsia"/>
          <w:b w:val="0"/>
          <w:sz w:val="30"/>
          <w:szCs w:val="30"/>
        </w:rPr>
        <w:t>42</w:t>
      </w:r>
      <w:r w:rsidRPr="007F5BE5">
        <w:rPr>
          <w:rStyle w:val="a6"/>
          <w:rFonts w:ascii="仿宋" w:eastAsia="仿宋" w:hAnsi="仿宋"/>
          <w:b w:val="0"/>
          <w:sz w:val="30"/>
          <w:szCs w:val="30"/>
        </w:rPr>
        <w:t>号</w:t>
      </w:r>
    </w:p>
    <w:p w:rsidR="00271585" w:rsidRPr="007F5BE5" w:rsidRDefault="00271585" w:rsidP="007F5BE5">
      <w:pPr>
        <w:pStyle w:val="a5"/>
        <w:shd w:val="clear" w:color="auto" w:fill="FFFFFF"/>
        <w:spacing w:line="500" w:lineRule="exact"/>
        <w:rPr>
          <w:rFonts w:ascii="仿宋" w:eastAsia="仿宋" w:hAnsi="仿宋"/>
          <w:sz w:val="30"/>
          <w:szCs w:val="30"/>
        </w:rPr>
      </w:pPr>
      <w:r w:rsidRPr="007F5BE5">
        <w:rPr>
          <w:rFonts w:ascii="仿宋" w:eastAsia="仿宋" w:hAnsi="仿宋"/>
          <w:sz w:val="30"/>
          <w:szCs w:val="30"/>
        </w:rPr>
        <w:t>各学院：</w:t>
      </w:r>
    </w:p>
    <w:p w:rsidR="00271585" w:rsidRPr="007F5BE5" w:rsidRDefault="00271585" w:rsidP="007F5BE5">
      <w:pPr>
        <w:pStyle w:val="a5"/>
        <w:shd w:val="clear" w:color="auto" w:fill="FFFFFF"/>
        <w:spacing w:line="500" w:lineRule="exact"/>
        <w:ind w:firstLineChars="200" w:firstLine="600"/>
        <w:rPr>
          <w:rFonts w:ascii="仿宋" w:eastAsia="仿宋" w:hAnsi="仿宋"/>
          <w:sz w:val="30"/>
          <w:szCs w:val="30"/>
        </w:rPr>
      </w:pPr>
      <w:r w:rsidRPr="007F5BE5">
        <w:rPr>
          <w:rFonts w:ascii="仿宋" w:eastAsia="仿宋" w:hAnsi="仿宋"/>
          <w:sz w:val="30"/>
          <w:szCs w:val="30"/>
        </w:rPr>
        <w:t>为充分利用优质教学资源，拓宽我校学生学习知识面，学校引入了一批东西部高校共享课程联盟慕课（MOOC）课程，供广大</w:t>
      </w:r>
      <w:r w:rsidRPr="007F5BE5">
        <w:rPr>
          <w:rFonts w:ascii="仿宋" w:eastAsia="仿宋" w:hAnsi="仿宋" w:hint="eastAsia"/>
          <w:sz w:val="30"/>
          <w:szCs w:val="30"/>
        </w:rPr>
        <w:t>同学选择学习</w:t>
      </w:r>
      <w:r w:rsidRPr="007F5BE5">
        <w:rPr>
          <w:rFonts w:ascii="仿宋" w:eastAsia="仿宋" w:hAnsi="仿宋"/>
          <w:sz w:val="30"/>
          <w:szCs w:val="30"/>
        </w:rPr>
        <w:t>，现将选课有关事项通知如下：</w:t>
      </w:r>
    </w:p>
    <w:p w:rsidR="00271585" w:rsidRPr="007F5BE5" w:rsidRDefault="00271585" w:rsidP="007F5BE5">
      <w:pPr>
        <w:pStyle w:val="a5"/>
        <w:shd w:val="clear" w:color="auto" w:fill="FFFFFF"/>
        <w:spacing w:line="500" w:lineRule="exact"/>
        <w:ind w:firstLineChars="200" w:firstLine="602"/>
        <w:rPr>
          <w:rStyle w:val="a6"/>
          <w:rFonts w:ascii="仿宋" w:eastAsia="仿宋" w:hAnsi="仿宋"/>
          <w:sz w:val="30"/>
          <w:szCs w:val="30"/>
        </w:rPr>
      </w:pPr>
      <w:r w:rsidRPr="007F5BE5">
        <w:rPr>
          <w:rStyle w:val="a6"/>
          <w:rFonts w:ascii="仿宋" w:eastAsia="仿宋" w:hAnsi="仿宋"/>
          <w:sz w:val="30"/>
          <w:szCs w:val="30"/>
        </w:rPr>
        <w:t>一、MOOC课程组成</w:t>
      </w:r>
    </w:p>
    <w:p w:rsidR="00271585" w:rsidRPr="007F5BE5" w:rsidRDefault="00271585" w:rsidP="007F5BE5">
      <w:pPr>
        <w:pStyle w:val="a5"/>
        <w:shd w:val="clear" w:color="auto" w:fill="FFFFFF"/>
        <w:spacing w:line="500" w:lineRule="exact"/>
        <w:ind w:firstLineChars="200" w:firstLine="600"/>
        <w:rPr>
          <w:rFonts w:ascii="仿宋" w:eastAsia="仿宋" w:hAnsi="仿宋"/>
          <w:sz w:val="30"/>
          <w:szCs w:val="30"/>
        </w:rPr>
      </w:pPr>
      <w:r w:rsidRPr="007F5BE5">
        <w:rPr>
          <w:rFonts w:ascii="仿宋" w:eastAsia="仿宋" w:hAnsi="仿宋"/>
          <w:sz w:val="30"/>
          <w:szCs w:val="30"/>
        </w:rPr>
        <w:t>201</w:t>
      </w:r>
      <w:r w:rsidRPr="007F5BE5">
        <w:rPr>
          <w:rFonts w:ascii="仿宋" w:eastAsia="仿宋" w:hAnsi="仿宋" w:hint="eastAsia"/>
          <w:sz w:val="30"/>
          <w:szCs w:val="30"/>
        </w:rPr>
        <w:t>8</w:t>
      </w:r>
      <w:r w:rsidRPr="007F5BE5">
        <w:rPr>
          <w:rFonts w:ascii="仿宋" w:eastAsia="仿宋" w:hAnsi="仿宋"/>
          <w:sz w:val="30"/>
          <w:szCs w:val="30"/>
        </w:rPr>
        <w:t>-201</w:t>
      </w:r>
      <w:r w:rsidRPr="007F5BE5">
        <w:rPr>
          <w:rFonts w:ascii="仿宋" w:eastAsia="仿宋" w:hAnsi="仿宋" w:hint="eastAsia"/>
          <w:sz w:val="30"/>
          <w:szCs w:val="30"/>
        </w:rPr>
        <w:t>9</w:t>
      </w:r>
      <w:r w:rsidRPr="007F5BE5">
        <w:rPr>
          <w:rFonts w:ascii="仿宋" w:eastAsia="仿宋" w:hAnsi="仿宋"/>
          <w:sz w:val="30"/>
          <w:szCs w:val="30"/>
        </w:rPr>
        <w:t>学年第</w:t>
      </w:r>
      <w:r w:rsidRPr="007F5BE5">
        <w:rPr>
          <w:rFonts w:ascii="仿宋" w:eastAsia="仿宋" w:hAnsi="仿宋" w:hint="eastAsia"/>
          <w:sz w:val="30"/>
          <w:szCs w:val="30"/>
        </w:rPr>
        <w:t>一</w:t>
      </w:r>
      <w:r w:rsidR="00F32E7C" w:rsidRPr="007F5BE5">
        <w:rPr>
          <w:rFonts w:ascii="仿宋" w:eastAsia="仿宋" w:hAnsi="仿宋" w:hint="eastAsia"/>
          <w:sz w:val="30"/>
          <w:szCs w:val="30"/>
        </w:rPr>
        <w:t>学</w:t>
      </w:r>
      <w:r w:rsidRPr="007F5BE5">
        <w:rPr>
          <w:rFonts w:ascii="仿宋" w:eastAsia="仿宋" w:hAnsi="仿宋"/>
          <w:sz w:val="30"/>
          <w:szCs w:val="30"/>
        </w:rPr>
        <w:t>期</w:t>
      </w:r>
      <w:r w:rsidR="00851AA2" w:rsidRPr="007F5BE5">
        <w:rPr>
          <w:rFonts w:ascii="仿宋" w:eastAsia="仿宋" w:hAnsi="仿宋" w:hint="eastAsia"/>
          <w:sz w:val="30"/>
          <w:szCs w:val="30"/>
        </w:rPr>
        <w:t>开设</w:t>
      </w:r>
      <w:proofErr w:type="gramStart"/>
      <w:r w:rsidR="00851AA2" w:rsidRPr="007F5BE5">
        <w:rPr>
          <w:rFonts w:ascii="仿宋" w:eastAsia="仿宋" w:hAnsi="仿宋" w:hint="eastAsia"/>
          <w:sz w:val="30"/>
          <w:szCs w:val="30"/>
        </w:rPr>
        <w:t>的</w:t>
      </w:r>
      <w:r w:rsidRPr="007F5BE5">
        <w:rPr>
          <w:rFonts w:ascii="仿宋" w:eastAsia="仿宋" w:hAnsi="仿宋"/>
          <w:sz w:val="30"/>
          <w:szCs w:val="30"/>
        </w:rPr>
        <w:t>慕课</w:t>
      </w:r>
      <w:r w:rsidR="00851AA2" w:rsidRPr="007F5BE5">
        <w:rPr>
          <w:rFonts w:ascii="仿宋" w:eastAsia="仿宋" w:hAnsi="仿宋" w:hint="eastAsia"/>
          <w:sz w:val="30"/>
          <w:szCs w:val="30"/>
        </w:rPr>
        <w:t>课程</w:t>
      </w:r>
      <w:proofErr w:type="gramEnd"/>
      <w:r w:rsidRPr="007F5BE5">
        <w:rPr>
          <w:rFonts w:ascii="仿宋" w:eastAsia="仿宋" w:hAnsi="仿宋"/>
          <w:sz w:val="30"/>
          <w:szCs w:val="30"/>
        </w:rPr>
        <w:t>共1</w:t>
      </w:r>
      <w:r w:rsidR="0054781B" w:rsidRPr="007F5BE5">
        <w:rPr>
          <w:rFonts w:ascii="仿宋" w:eastAsia="仿宋" w:hAnsi="仿宋" w:hint="eastAsia"/>
          <w:sz w:val="30"/>
          <w:szCs w:val="30"/>
        </w:rPr>
        <w:t>1</w:t>
      </w:r>
      <w:r w:rsidRPr="007F5BE5">
        <w:rPr>
          <w:rFonts w:ascii="仿宋" w:eastAsia="仿宋" w:hAnsi="仿宋"/>
          <w:sz w:val="30"/>
          <w:szCs w:val="30"/>
        </w:rPr>
        <w:t>门</w:t>
      </w:r>
      <w:r w:rsidR="00574664" w:rsidRPr="007F5BE5">
        <w:rPr>
          <w:rFonts w:ascii="仿宋" w:eastAsia="仿宋" w:hAnsi="仿宋" w:hint="eastAsia"/>
          <w:sz w:val="30"/>
          <w:szCs w:val="30"/>
        </w:rPr>
        <w:t>，</w:t>
      </w:r>
      <w:r w:rsidR="0054781B" w:rsidRPr="007F5BE5">
        <w:rPr>
          <w:rFonts w:ascii="仿宋" w:eastAsia="仿宋" w:hAnsi="仿宋" w:hint="eastAsia"/>
          <w:sz w:val="30"/>
          <w:szCs w:val="30"/>
        </w:rPr>
        <w:t>全是</w:t>
      </w:r>
      <w:r w:rsidRPr="007F5BE5">
        <w:rPr>
          <w:rFonts w:ascii="仿宋" w:eastAsia="仿宋" w:hAnsi="仿宋"/>
          <w:sz w:val="30"/>
          <w:szCs w:val="30"/>
        </w:rPr>
        <w:t>混合式课程</w:t>
      </w:r>
      <w:r w:rsidR="00574664" w:rsidRPr="007F5BE5">
        <w:rPr>
          <w:rFonts w:ascii="仿宋" w:eastAsia="仿宋" w:hAnsi="仿宋" w:hint="eastAsia"/>
          <w:sz w:val="30"/>
          <w:szCs w:val="30"/>
        </w:rPr>
        <w:t>；</w:t>
      </w:r>
      <w:r w:rsidR="0054781B" w:rsidRPr="007F5BE5">
        <w:rPr>
          <w:rFonts w:ascii="仿宋" w:eastAsia="仿宋" w:hAnsi="仿宋" w:hint="eastAsia"/>
          <w:sz w:val="30"/>
          <w:szCs w:val="30"/>
        </w:rPr>
        <w:t>课程由</w:t>
      </w:r>
      <w:r w:rsidRPr="007F5BE5">
        <w:rPr>
          <w:rFonts w:ascii="仿宋" w:eastAsia="仿宋" w:hAnsi="仿宋"/>
          <w:sz w:val="30"/>
          <w:szCs w:val="30"/>
        </w:rPr>
        <w:t>面授</w:t>
      </w:r>
      <w:r w:rsidR="0054781B" w:rsidRPr="007F5BE5">
        <w:rPr>
          <w:rFonts w:ascii="仿宋" w:eastAsia="仿宋" w:hAnsi="仿宋" w:hint="eastAsia"/>
          <w:sz w:val="30"/>
          <w:szCs w:val="30"/>
        </w:rPr>
        <w:t>、</w:t>
      </w:r>
      <w:r w:rsidRPr="007F5BE5">
        <w:rPr>
          <w:rFonts w:ascii="仿宋" w:eastAsia="仿宋" w:hAnsi="仿宋"/>
          <w:sz w:val="30"/>
          <w:szCs w:val="30"/>
        </w:rPr>
        <w:t>网络直播</w:t>
      </w:r>
      <w:r w:rsidR="0054781B" w:rsidRPr="007F5BE5">
        <w:rPr>
          <w:rFonts w:ascii="仿宋" w:eastAsia="仿宋" w:hAnsi="仿宋" w:hint="eastAsia"/>
          <w:sz w:val="30"/>
          <w:szCs w:val="30"/>
        </w:rPr>
        <w:t>互动、在线学习和进阶式学习等环节构成。</w:t>
      </w:r>
      <w:r w:rsidRPr="007F5BE5">
        <w:rPr>
          <w:rFonts w:ascii="仿宋" w:eastAsia="仿宋" w:hAnsi="仿宋"/>
          <w:sz w:val="30"/>
          <w:szCs w:val="30"/>
        </w:rPr>
        <w:t>课程学习时间为 2018年</w:t>
      </w:r>
      <w:r w:rsidRPr="007F5BE5">
        <w:rPr>
          <w:rFonts w:ascii="仿宋" w:eastAsia="仿宋" w:hAnsi="仿宋" w:hint="eastAsia"/>
          <w:sz w:val="30"/>
          <w:szCs w:val="30"/>
        </w:rPr>
        <w:t>9</w:t>
      </w:r>
      <w:r w:rsidRPr="007F5BE5">
        <w:rPr>
          <w:rFonts w:ascii="仿宋" w:eastAsia="仿宋" w:hAnsi="仿宋"/>
          <w:sz w:val="30"/>
          <w:szCs w:val="30"/>
        </w:rPr>
        <w:t>月</w:t>
      </w:r>
      <w:r w:rsidRPr="007F5BE5">
        <w:rPr>
          <w:rFonts w:ascii="仿宋" w:eastAsia="仿宋" w:hAnsi="仿宋" w:hint="eastAsia"/>
          <w:sz w:val="30"/>
          <w:szCs w:val="30"/>
        </w:rPr>
        <w:t>3</w:t>
      </w:r>
      <w:r w:rsidRPr="007F5BE5">
        <w:rPr>
          <w:rFonts w:ascii="仿宋" w:eastAsia="仿宋" w:hAnsi="仿宋"/>
          <w:sz w:val="30"/>
          <w:szCs w:val="30"/>
        </w:rPr>
        <w:t>日至201</w:t>
      </w:r>
      <w:r w:rsidRPr="007F5BE5">
        <w:rPr>
          <w:rFonts w:ascii="仿宋" w:eastAsia="仿宋" w:hAnsi="仿宋" w:hint="eastAsia"/>
          <w:sz w:val="30"/>
          <w:szCs w:val="30"/>
        </w:rPr>
        <w:t>8</w:t>
      </w:r>
      <w:r w:rsidRPr="007F5BE5">
        <w:rPr>
          <w:rFonts w:ascii="仿宋" w:eastAsia="仿宋" w:hAnsi="仿宋"/>
          <w:sz w:val="30"/>
          <w:szCs w:val="30"/>
        </w:rPr>
        <w:t>年</w:t>
      </w:r>
      <w:r w:rsidRPr="007F5BE5">
        <w:rPr>
          <w:rFonts w:ascii="仿宋" w:eastAsia="仿宋" w:hAnsi="仿宋" w:hint="eastAsia"/>
          <w:sz w:val="30"/>
          <w:szCs w:val="30"/>
        </w:rPr>
        <w:t>11</w:t>
      </w:r>
      <w:r w:rsidRPr="007F5BE5">
        <w:rPr>
          <w:rFonts w:ascii="仿宋" w:eastAsia="仿宋" w:hAnsi="仿宋"/>
          <w:sz w:val="30"/>
          <w:szCs w:val="30"/>
        </w:rPr>
        <w:t>月</w:t>
      </w:r>
      <w:r w:rsidRPr="007F5BE5">
        <w:rPr>
          <w:rFonts w:ascii="仿宋" w:eastAsia="仿宋" w:hAnsi="仿宋" w:hint="eastAsia"/>
          <w:sz w:val="30"/>
          <w:szCs w:val="30"/>
        </w:rPr>
        <w:t>30</w:t>
      </w:r>
      <w:r w:rsidRPr="007F5BE5">
        <w:rPr>
          <w:rFonts w:ascii="仿宋" w:eastAsia="仿宋" w:hAnsi="仿宋"/>
          <w:sz w:val="30"/>
          <w:szCs w:val="30"/>
        </w:rPr>
        <w:t>日</w:t>
      </w:r>
      <w:r w:rsidR="00574664" w:rsidRPr="007F5BE5">
        <w:rPr>
          <w:rFonts w:ascii="仿宋" w:eastAsia="仿宋" w:hAnsi="仿宋"/>
          <w:sz w:val="30"/>
          <w:szCs w:val="30"/>
        </w:rPr>
        <w:t>，具体安排</w:t>
      </w:r>
      <w:r w:rsidR="00B820FA" w:rsidRPr="007F5BE5">
        <w:rPr>
          <w:rFonts w:ascii="仿宋" w:eastAsia="仿宋" w:hAnsi="仿宋" w:hint="eastAsia"/>
          <w:sz w:val="30"/>
          <w:szCs w:val="30"/>
        </w:rPr>
        <w:t>详</w:t>
      </w:r>
      <w:r w:rsidR="00574664" w:rsidRPr="007F5BE5">
        <w:rPr>
          <w:rFonts w:ascii="仿宋" w:eastAsia="仿宋" w:hAnsi="仿宋"/>
          <w:sz w:val="30"/>
          <w:szCs w:val="30"/>
        </w:rPr>
        <w:t>见附件一。</w:t>
      </w:r>
    </w:p>
    <w:p w:rsidR="00271585" w:rsidRPr="007F5BE5" w:rsidRDefault="00271585" w:rsidP="007F5BE5">
      <w:pPr>
        <w:pStyle w:val="a5"/>
        <w:shd w:val="clear" w:color="auto" w:fill="FFFFFF"/>
        <w:spacing w:line="500" w:lineRule="exact"/>
        <w:ind w:firstLineChars="200" w:firstLine="602"/>
        <w:rPr>
          <w:rStyle w:val="a6"/>
          <w:rFonts w:ascii="仿宋" w:eastAsia="仿宋" w:hAnsi="仿宋"/>
          <w:sz w:val="30"/>
          <w:szCs w:val="30"/>
        </w:rPr>
      </w:pPr>
      <w:r w:rsidRPr="007F5BE5">
        <w:rPr>
          <w:rStyle w:val="a6"/>
          <w:rFonts w:ascii="仿宋" w:eastAsia="仿宋" w:hAnsi="仿宋"/>
          <w:sz w:val="30"/>
          <w:szCs w:val="30"/>
        </w:rPr>
        <w:t>二、成绩评定方式</w:t>
      </w:r>
    </w:p>
    <w:p w:rsidR="00271585" w:rsidRPr="007F5BE5" w:rsidRDefault="00574664" w:rsidP="007F5BE5">
      <w:pPr>
        <w:pStyle w:val="a5"/>
        <w:shd w:val="clear" w:color="auto" w:fill="FFFFFF"/>
        <w:spacing w:line="500" w:lineRule="exact"/>
        <w:ind w:firstLineChars="200" w:firstLine="600"/>
        <w:rPr>
          <w:rFonts w:ascii="仿宋" w:eastAsia="仿宋" w:hAnsi="仿宋"/>
          <w:sz w:val="30"/>
          <w:szCs w:val="30"/>
        </w:rPr>
      </w:pPr>
      <w:r w:rsidRPr="007F5BE5">
        <w:rPr>
          <w:rFonts w:ascii="仿宋" w:eastAsia="仿宋" w:hAnsi="仿宋" w:hint="eastAsia"/>
          <w:sz w:val="30"/>
          <w:szCs w:val="30"/>
        </w:rPr>
        <w:t>课程</w:t>
      </w:r>
      <w:r w:rsidR="007F2DC9" w:rsidRPr="007F5BE5">
        <w:rPr>
          <w:rFonts w:ascii="仿宋" w:eastAsia="仿宋" w:hAnsi="仿宋" w:hint="eastAsia"/>
          <w:sz w:val="30"/>
          <w:szCs w:val="30"/>
        </w:rPr>
        <w:t>考核</w:t>
      </w:r>
      <w:r w:rsidRPr="007F5BE5">
        <w:rPr>
          <w:rFonts w:ascii="仿宋" w:eastAsia="仿宋" w:hAnsi="仿宋" w:hint="eastAsia"/>
          <w:sz w:val="30"/>
          <w:szCs w:val="30"/>
        </w:rPr>
        <w:t>强调过程性</w:t>
      </w:r>
      <w:r w:rsidR="007F2DC9" w:rsidRPr="007F5BE5">
        <w:rPr>
          <w:rFonts w:ascii="仿宋" w:eastAsia="仿宋" w:hAnsi="仿宋" w:hint="eastAsia"/>
          <w:sz w:val="30"/>
          <w:szCs w:val="30"/>
        </w:rPr>
        <w:t>平均</w:t>
      </w:r>
      <w:r w:rsidRPr="007F5BE5">
        <w:rPr>
          <w:rFonts w:ascii="仿宋" w:eastAsia="仿宋" w:hAnsi="仿宋" w:hint="eastAsia"/>
          <w:sz w:val="30"/>
          <w:szCs w:val="30"/>
        </w:rPr>
        <w:t>，成绩评定</w:t>
      </w:r>
      <w:r w:rsidR="00271585" w:rsidRPr="007F5BE5">
        <w:rPr>
          <w:rFonts w:ascii="仿宋" w:eastAsia="仿宋" w:hAnsi="仿宋"/>
          <w:sz w:val="30"/>
          <w:szCs w:val="30"/>
        </w:rPr>
        <w:t>：视频自主学习占</w:t>
      </w:r>
      <w:r w:rsidR="00271585" w:rsidRPr="007F5BE5">
        <w:rPr>
          <w:rFonts w:ascii="仿宋" w:eastAsia="仿宋" w:hAnsi="仿宋" w:hint="eastAsia"/>
          <w:sz w:val="30"/>
          <w:szCs w:val="30"/>
        </w:rPr>
        <w:t>4</w:t>
      </w:r>
      <w:r w:rsidR="00271585" w:rsidRPr="007F5BE5">
        <w:rPr>
          <w:rFonts w:ascii="仿宋" w:eastAsia="仿宋" w:hAnsi="仿宋"/>
          <w:sz w:val="30"/>
          <w:szCs w:val="30"/>
        </w:rPr>
        <w:t>0%+</w:t>
      </w:r>
      <w:proofErr w:type="gramStart"/>
      <w:r w:rsidR="00271585" w:rsidRPr="007F5BE5">
        <w:rPr>
          <w:rFonts w:ascii="仿宋" w:eastAsia="仿宋" w:hAnsi="仿宋"/>
          <w:sz w:val="30"/>
          <w:szCs w:val="30"/>
        </w:rPr>
        <w:t>面授占</w:t>
      </w:r>
      <w:proofErr w:type="gramEnd"/>
      <w:r w:rsidR="00271585" w:rsidRPr="007F5BE5">
        <w:rPr>
          <w:rFonts w:ascii="仿宋" w:eastAsia="仿宋" w:hAnsi="仿宋" w:hint="eastAsia"/>
          <w:sz w:val="30"/>
          <w:szCs w:val="30"/>
        </w:rPr>
        <w:t>25</w:t>
      </w:r>
      <w:r w:rsidR="00271585" w:rsidRPr="007F5BE5">
        <w:rPr>
          <w:rFonts w:ascii="仿宋" w:eastAsia="仿宋" w:hAnsi="仿宋"/>
          <w:sz w:val="30"/>
          <w:szCs w:val="30"/>
        </w:rPr>
        <w:t>%+</w:t>
      </w:r>
      <w:proofErr w:type="gramStart"/>
      <w:r w:rsidR="00271585" w:rsidRPr="007F5BE5">
        <w:rPr>
          <w:rFonts w:ascii="仿宋" w:eastAsia="仿宋" w:hAnsi="仿宋"/>
          <w:sz w:val="30"/>
          <w:szCs w:val="30"/>
        </w:rPr>
        <w:t>期末网考占</w:t>
      </w:r>
      <w:proofErr w:type="gramEnd"/>
      <w:r w:rsidR="00271585" w:rsidRPr="007F5BE5">
        <w:rPr>
          <w:rFonts w:ascii="仿宋" w:eastAsia="仿宋" w:hAnsi="仿宋" w:hint="eastAsia"/>
          <w:sz w:val="30"/>
          <w:szCs w:val="30"/>
        </w:rPr>
        <w:t>35</w:t>
      </w:r>
      <w:r w:rsidR="00271585" w:rsidRPr="007F5BE5">
        <w:rPr>
          <w:rFonts w:ascii="仿宋" w:eastAsia="仿宋" w:hAnsi="仿宋"/>
          <w:sz w:val="30"/>
          <w:szCs w:val="30"/>
        </w:rPr>
        <w:t>%（不同课程有微调）。</w:t>
      </w:r>
    </w:p>
    <w:p w:rsidR="00271585" w:rsidRPr="007F5BE5" w:rsidRDefault="007F5BE5" w:rsidP="007F5BE5">
      <w:pPr>
        <w:pStyle w:val="a5"/>
        <w:shd w:val="clear" w:color="auto" w:fill="FFFFFF"/>
        <w:spacing w:line="500" w:lineRule="exact"/>
        <w:ind w:firstLineChars="200" w:firstLine="600"/>
        <w:rPr>
          <w:rFonts w:ascii="仿宋" w:eastAsia="仿宋" w:hAnsi="仿宋"/>
          <w:sz w:val="30"/>
          <w:szCs w:val="30"/>
        </w:rPr>
      </w:pPr>
      <w:r>
        <w:rPr>
          <w:rFonts w:ascii="仿宋" w:eastAsia="仿宋" w:hAnsi="仿宋"/>
          <w:sz w:val="30"/>
          <w:szCs w:val="30"/>
        </w:rPr>
        <w:t>课程结束考核合格后，学校认定成绩</w:t>
      </w:r>
      <w:r>
        <w:rPr>
          <w:rFonts w:ascii="仿宋" w:eastAsia="仿宋" w:hAnsi="仿宋" w:hint="eastAsia"/>
          <w:sz w:val="30"/>
          <w:szCs w:val="30"/>
        </w:rPr>
        <w:t>并</w:t>
      </w:r>
      <w:r w:rsidR="007F2DC9" w:rsidRPr="007F5BE5">
        <w:rPr>
          <w:rFonts w:ascii="仿宋" w:eastAsia="仿宋" w:hAnsi="仿宋"/>
          <w:sz w:val="30"/>
          <w:szCs w:val="30"/>
        </w:rPr>
        <w:t>获得相应公共选修课学分</w:t>
      </w:r>
      <w:r w:rsidR="00271585" w:rsidRPr="007F5BE5">
        <w:rPr>
          <w:rFonts w:ascii="仿宋" w:eastAsia="仿宋" w:hAnsi="仿宋"/>
          <w:sz w:val="30"/>
          <w:szCs w:val="30"/>
        </w:rPr>
        <w:t>。</w:t>
      </w:r>
    </w:p>
    <w:p w:rsidR="00271585" w:rsidRPr="007F5BE5" w:rsidRDefault="00271585" w:rsidP="007F5BE5">
      <w:pPr>
        <w:pStyle w:val="a5"/>
        <w:shd w:val="clear" w:color="auto" w:fill="FFFFFF"/>
        <w:spacing w:line="500" w:lineRule="exact"/>
        <w:ind w:firstLineChars="200" w:firstLine="602"/>
        <w:rPr>
          <w:rStyle w:val="a6"/>
          <w:rFonts w:ascii="仿宋" w:eastAsia="仿宋" w:hAnsi="仿宋"/>
          <w:sz w:val="30"/>
          <w:szCs w:val="30"/>
        </w:rPr>
      </w:pPr>
      <w:r w:rsidRPr="007F5BE5">
        <w:rPr>
          <w:rStyle w:val="a6"/>
          <w:rFonts w:ascii="仿宋" w:eastAsia="仿宋" w:hAnsi="仿宋"/>
          <w:sz w:val="30"/>
          <w:szCs w:val="30"/>
        </w:rPr>
        <w:t>三、选课</w:t>
      </w:r>
    </w:p>
    <w:p w:rsidR="00271585" w:rsidRPr="007F5BE5" w:rsidRDefault="00271585"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sz w:val="30"/>
          <w:szCs w:val="30"/>
        </w:rPr>
        <w:t>（一）选课时间</w:t>
      </w:r>
      <w:r w:rsidR="007F2DC9" w:rsidRPr="007F5BE5">
        <w:rPr>
          <w:rFonts w:ascii="仿宋" w:eastAsia="仿宋" w:hAnsi="仿宋" w:hint="eastAsia"/>
          <w:sz w:val="30"/>
          <w:szCs w:val="30"/>
        </w:rPr>
        <w:t>：</w:t>
      </w:r>
      <w:r w:rsidRPr="007F5BE5">
        <w:rPr>
          <w:rFonts w:ascii="仿宋" w:eastAsia="仿宋" w:hAnsi="仿宋"/>
          <w:sz w:val="30"/>
          <w:szCs w:val="30"/>
        </w:rPr>
        <w:t>学生可于2018年</w:t>
      </w:r>
      <w:r w:rsidRPr="007F5BE5">
        <w:rPr>
          <w:rFonts w:ascii="仿宋" w:eastAsia="仿宋" w:hAnsi="仿宋" w:hint="eastAsia"/>
          <w:sz w:val="30"/>
          <w:szCs w:val="30"/>
        </w:rPr>
        <w:t>7</w:t>
      </w:r>
      <w:r w:rsidRPr="007F5BE5">
        <w:rPr>
          <w:rFonts w:ascii="仿宋" w:eastAsia="仿宋" w:hAnsi="仿宋"/>
          <w:sz w:val="30"/>
          <w:szCs w:val="30"/>
        </w:rPr>
        <w:t>月</w:t>
      </w:r>
      <w:r w:rsidRPr="007F5BE5">
        <w:rPr>
          <w:rFonts w:ascii="仿宋" w:eastAsia="仿宋" w:hAnsi="仿宋" w:hint="eastAsia"/>
          <w:sz w:val="30"/>
          <w:szCs w:val="30"/>
        </w:rPr>
        <w:t>16</w:t>
      </w:r>
      <w:r w:rsidRPr="007F5BE5">
        <w:rPr>
          <w:rFonts w:ascii="仿宋" w:eastAsia="仿宋" w:hAnsi="仿宋"/>
          <w:sz w:val="30"/>
          <w:szCs w:val="30"/>
        </w:rPr>
        <w:t>日至</w:t>
      </w:r>
      <w:r w:rsidRPr="007F5BE5">
        <w:rPr>
          <w:rFonts w:ascii="仿宋" w:eastAsia="仿宋" w:hAnsi="仿宋" w:hint="eastAsia"/>
          <w:sz w:val="30"/>
          <w:szCs w:val="30"/>
        </w:rPr>
        <w:t>9</w:t>
      </w:r>
      <w:r w:rsidRPr="007F5BE5">
        <w:rPr>
          <w:rFonts w:ascii="仿宋" w:eastAsia="仿宋" w:hAnsi="仿宋"/>
          <w:sz w:val="30"/>
          <w:szCs w:val="30"/>
        </w:rPr>
        <w:t>月</w:t>
      </w:r>
      <w:r w:rsidRPr="007F5BE5">
        <w:rPr>
          <w:rFonts w:ascii="仿宋" w:eastAsia="仿宋" w:hAnsi="仿宋" w:hint="eastAsia"/>
          <w:sz w:val="30"/>
          <w:szCs w:val="30"/>
        </w:rPr>
        <w:t>15</w:t>
      </w:r>
      <w:r w:rsidRPr="007F5BE5">
        <w:rPr>
          <w:rFonts w:ascii="仿宋" w:eastAsia="仿宋" w:hAnsi="仿宋"/>
          <w:sz w:val="30"/>
          <w:szCs w:val="30"/>
        </w:rPr>
        <w:t>日期间登录东西部高校共享课程联盟“智慧树”平台选课。</w:t>
      </w:r>
    </w:p>
    <w:p w:rsidR="00EE6549" w:rsidRPr="007F5BE5" w:rsidRDefault="007F2DC9"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hint="eastAsia"/>
          <w:sz w:val="30"/>
          <w:szCs w:val="30"/>
        </w:rPr>
        <w:t>（二）</w:t>
      </w:r>
      <w:r w:rsidR="00271585" w:rsidRPr="007F5BE5">
        <w:rPr>
          <w:rFonts w:ascii="仿宋" w:eastAsia="仿宋" w:hAnsi="仿宋"/>
          <w:sz w:val="30"/>
          <w:szCs w:val="30"/>
        </w:rPr>
        <w:t>“智慧树”平台（云南农业大学专区）网址：</w:t>
      </w:r>
      <w:r w:rsidR="00271585" w:rsidRPr="007F5BE5">
        <w:rPr>
          <w:rFonts w:ascii="仿宋" w:eastAsia="仿宋" w:hAnsi="仿宋" w:hint="eastAsia"/>
          <w:sz w:val="30"/>
          <w:szCs w:val="30"/>
        </w:rPr>
        <w:t xml:space="preserve"> </w:t>
      </w:r>
    </w:p>
    <w:p w:rsidR="00271585" w:rsidRPr="007F5BE5" w:rsidRDefault="00B57BB5" w:rsidP="005D5C0A">
      <w:pPr>
        <w:pStyle w:val="a5"/>
        <w:shd w:val="clear" w:color="auto" w:fill="FFFFFF"/>
        <w:spacing w:line="500" w:lineRule="exact"/>
        <w:ind w:firstLineChars="450" w:firstLine="1080"/>
        <w:rPr>
          <w:rFonts w:ascii="仿宋" w:eastAsia="仿宋" w:hAnsi="仿宋"/>
          <w:color w:val="000000" w:themeColor="text1"/>
          <w:sz w:val="30"/>
          <w:szCs w:val="30"/>
        </w:rPr>
      </w:pPr>
      <w:hyperlink r:id="rId7" w:history="1">
        <w:r w:rsidR="00271585" w:rsidRPr="007F5BE5">
          <w:rPr>
            <w:rStyle w:val="a7"/>
            <w:rFonts w:ascii="仿宋" w:eastAsia="仿宋" w:hAnsi="仿宋"/>
            <w:color w:val="000000" w:themeColor="text1"/>
            <w:sz w:val="30"/>
            <w:szCs w:val="30"/>
          </w:rPr>
          <w:t>http://portals.zhihuishu.com/m/ynau</w:t>
        </w:r>
      </w:hyperlink>
      <w:r w:rsidR="00271585" w:rsidRPr="007F5BE5">
        <w:rPr>
          <w:rFonts w:ascii="仿宋" w:eastAsia="仿宋" w:hAnsi="仿宋" w:hint="eastAsia"/>
          <w:color w:val="000000" w:themeColor="text1"/>
          <w:sz w:val="30"/>
          <w:szCs w:val="30"/>
        </w:rPr>
        <w:t xml:space="preserve"> </w:t>
      </w:r>
    </w:p>
    <w:p w:rsidR="00271585" w:rsidRPr="007F5BE5" w:rsidRDefault="00271585" w:rsidP="007F5BE5">
      <w:pPr>
        <w:pStyle w:val="a5"/>
        <w:shd w:val="clear" w:color="auto" w:fill="FFFFFF"/>
        <w:spacing w:line="500" w:lineRule="exact"/>
        <w:ind w:left="300" w:hangingChars="100" w:hanging="300"/>
        <w:rPr>
          <w:rFonts w:ascii="仿宋" w:eastAsia="仿宋" w:hAnsi="仿宋"/>
          <w:sz w:val="30"/>
          <w:szCs w:val="30"/>
        </w:rPr>
      </w:pPr>
      <w:r w:rsidRPr="007F5BE5">
        <w:rPr>
          <w:rFonts w:hint="eastAsia"/>
          <w:sz w:val="30"/>
          <w:szCs w:val="30"/>
        </w:rPr>
        <w:t> </w:t>
      </w:r>
      <w:r w:rsidR="007F5BE5">
        <w:rPr>
          <w:rFonts w:hint="eastAsia"/>
          <w:color w:val="646464"/>
          <w:sz w:val="30"/>
          <w:szCs w:val="30"/>
        </w:rPr>
        <w:t xml:space="preserve"> </w:t>
      </w:r>
      <w:r w:rsidRPr="007F5BE5">
        <w:rPr>
          <w:rFonts w:ascii="仿宋" w:eastAsia="仿宋" w:hAnsi="仿宋"/>
          <w:sz w:val="30"/>
          <w:szCs w:val="30"/>
        </w:rPr>
        <w:t>（</w:t>
      </w:r>
      <w:r w:rsidR="007F2DC9" w:rsidRPr="007F5BE5">
        <w:rPr>
          <w:rFonts w:ascii="仿宋" w:eastAsia="仿宋" w:hAnsi="仿宋" w:hint="eastAsia"/>
          <w:sz w:val="30"/>
          <w:szCs w:val="30"/>
        </w:rPr>
        <w:t>三</w:t>
      </w:r>
      <w:r w:rsidRPr="007F5BE5">
        <w:rPr>
          <w:rFonts w:ascii="仿宋" w:eastAsia="仿宋" w:hAnsi="仿宋"/>
          <w:sz w:val="30"/>
          <w:szCs w:val="30"/>
        </w:rPr>
        <w:t>）</w:t>
      </w:r>
      <w:r w:rsidR="00851AA2" w:rsidRPr="007F5BE5">
        <w:rPr>
          <w:rFonts w:ascii="仿宋" w:eastAsia="仿宋" w:hAnsi="仿宋" w:hint="eastAsia"/>
          <w:sz w:val="30"/>
          <w:szCs w:val="30"/>
        </w:rPr>
        <w:t>学生</w:t>
      </w:r>
      <w:r w:rsidRPr="007F5BE5">
        <w:rPr>
          <w:rFonts w:ascii="仿宋" w:eastAsia="仿宋" w:hAnsi="仿宋"/>
          <w:sz w:val="30"/>
          <w:szCs w:val="30"/>
        </w:rPr>
        <w:t>在</w:t>
      </w:r>
      <w:r w:rsidR="007F2DC9" w:rsidRPr="007F5BE5">
        <w:rPr>
          <w:rFonts w:ascii="仿宋" w:eastAsia="仿宋" w:hAnsi="仿宋" w:hint="eastAsia"/>
          <w:sz w:val="30"/>
          <w:szCs w:val="30"/>
        </w:rPr>
        <w:t>选课和</w:t>
      </w:r>
      <w:r w:rsidRPr="007F5BE5">
        <w:rPr>
          <w:rFonts w:ascii="仿宋" w:eastAsia="仿宋" w:hAnsi="仿宋"/>
          <w:sz w:val="30"/>
          <w:szCs w:val="30"/>
        </w:rPr>
        <w:t>学习过程中如有疑问，请联系现代教育技术中心（电话：65227698；地址：逸夫楼C409）或</w:t>
      </w:r>
      <w:r w:rsidR="001B0D95" w:rsidRPr="007F5BE5">
        <w:rPr>
          <w:rFonts w:ascii="仿宋" w:eastAsia="仿宋" w:hAnsi="仿宋" w:hint="eastAsia"/>
          <w:sz w:val="30"/>
          <w:szCs w:val="30"/>
        </w:rPr>
        <w:t>“智慧树”</w:t>
      </w:r>
      <w:r w:rsidRPr="007F5BE5">
        <w:rPr>
          <w:rFonts w:ascii="仿宋" w:eastAsia="仿宋" w:hAnsi="仿宋"/>
          <w:sz w:val="30"/>
          <w:szCs w:val="30"/>
        </w:rPr>
        <w:t>教学平台在线客服。</w:t>
      </w:r>
    </w:p>
    <w:p w:rsidR="00271585" w:rsidRPr="007F5BE5" w:rsidRDefault="00271585" w:rsidP="007F5BE5">
      <w:pPr>
        <w:pStyle w:val="a5"/>
        <w:shd w:val="clear" w:color="auto" w:fill="FFFFFF"/>
        <w:spacing w:line="500" w:lineRule="exact"/>
        <w:ind w:firstLineChars="200" w:firstLine="602"/>
        <w:rPr>
          <w:rFonts w:ascii="仿宋" w:eastAsia="仿宋" w:hAnsi="仿宋"/>
          <w:b/>
          <w:sz w:val="30"/>
          <w:szCs w:val="30"/>
        </w:rPr>
      </w:pPr>
      <w:r w:rsidRPr="007F5BE5">
        <w:rPr>
          <w:rFonts w:ascii="仿宋" w:eastAsia="仿宋" w:hAnsi="仿宋"/>
          <w:b/>
          <w:sz w:val="30"/>
          <w:szCs w:val="30"/>
        </w:rPr>
        <w:t>四、注意事项</w:t>
      </w:r>
    </w:p>
    <w:p w:rsidR="00271585" w:rsidRPr="007F5BE5" w:rsidRDefault="00271585"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sz w:val="30"/>
          <w:szCs w:val="30"/>
        </w:rPr>
        <w:lastRenderedPageBreak/>
        <w:t>（一）各门课选课人数不限</w:t>
      </w:r>
      <w:r w:rsidR="00532B89" w:rsidRPr="007F5BE5">
        <w:rPr>
          <w:rFonts w:ascii="仿宋" w:eastAsia="仿宋" w:hAnsi="仿宋" w:hint="eastAsia"/>
          <w:sz w:val="30"/>
          <w:szCs w:val="30"/>
        </w:rPr>
        <w:t>，课程分类和学习内容参见附件二</w:t>
      </w:r>
      <w:r w:rsidRPr="007F5BE5">
        <w:rPr>
          <w:rFonts w:ascii="仿宋" w:eastAsia="仿宋" w:hAnsi="仿宋"/>
          <w:sz w:val="30"/>
          <w:szCs w:val="30"/>
        </w:rPr>
        <w:t>。每</w:t>
      </w:r>
      <w:r w:rsidR="00532B89" w:rsidRPr="007F5BE5">
        <w:rPr>
          <w:rFonts w:ascii="仿宋" w:eastAsia="仿宋" w:hAnsi="仿宋" w:hint="eastAsia"/>
          <w:sz w:val="30"/>
          <w:szCs w:val="30"/>
        </w:rPr>
        <w:t>名</w:t>
      </w:r>
      <w:r w:rsidRPr="007F5BE5">
        <w:rPr>
          <w:rFonts w:ascii="仿宋" w:eastAsia="仿宋" w:hAnsi="仿宋"/>
          <w:sz w:val="30"/>
          <w:szCs w:val="30"/>
        </w:rPr>
        <w:t xml:space="preserve">学生限选2门，若超出系统将随机确定； </w:t>
      </w:r>
      <w:r w:rsidR="00574664" w:rsidRPr="007F5BE5">
        <w:rPr>
          <w:rFonts w:ascii="仿宋" w:eastAsia="仿宋" w:hAnsi="仿宋"/>
          <w:sz w:val="30"/>
          <w:szCs w:val="30"/>
        </w:rPr>
        <w:t>现代教育技术中心</w:t>
      </w:r>
      <w:r w:rsidR="00574664" w:rsidRPr="007F5BE5">
        <w:rPr>
          <w:rFonts w:ascii="仿宋" w:eastAsia="仿宋" w:hAnsi="仿宋" w:hint="eastAsia"/>
          <w:sz w:val="30"/>
          <w:szCs w:val="30"/>
        </w:rPr>
        <w:t>于</w:t>
      </w:r>
      <w:r w:rsidRPr="007F5BE5">
        <w:rPr>
          <w:rFonts w:ascii="仿宋" w:eastAsia="仿宋" w:hAnsi="仿宋"/>
          <w:sz w:val="30"/>
          <w:szCs w:val="30"/>
        </w:rPr>
        <w:t>2018年</w:t>
      </w:r>
      <w:r w:rsidRPr="007F5BE5">
        <w:rPr>
          <w:rFonts w:ascii="仿宋" w:eastAsia="仿宋" w:hAnsi="仿宋" w:hint="eastAsia"/>
          <w:sz w:val="30"/>
          <w:szCs w:val="30"/>
        </w:rPr>
        <w:t>9</w:t>
      </w:r>
      <w:r w:rsidRPr="007F5BE5">
        <w:rPr>
          <w:rFonts w:ascii="仿宋" w:eastAsia="仿宋" w:hAnsi="仿宋"/>
          <w:sz w:val="30"/>
          <w:szCs w:val="30"/>
        </w:rPr>
        <w:t>月</w:t>
      </w:r>
      <w:r w:rsidRPr="007F5BE5">
        <w:rPr>
          <w:rFonts w:ascii="仿宋" w:eastAsia="仿宋" w:hAnsi="仿宋" w:hint="eastAsia"/>
          <w:sz w:val="30"/>
          <w:szCs w:val="30"/>
        </w:rPr>
        <w:t>16</w:t>
      </w:r>
      <w:r w:rsidRPr="007F5BE5">
        <w:rPr>
          <w:rFonts w:ascii="仿宋" w:eastAsia="仿宋" w:hAnsi="仿宋"/>
          <w:sz w:val="30"/>
          <w:szCs w:val="30"/>
        </w:rPr>
        <w:t>日</w:t>
      </w:r>
      <w:r w:rsidR="00574664" w:rsidRPr="007F5BE5">
        <w:rPr>
          <w:rFonts w:ascii="仿宋" w:eastAsia="仿宋" w:hAnsi="仿宋" w:hint="eastAsia"/>
          <w:sz w:val="30"/>
          <w:szCs w:val="30"/>
        </w:rPr>
        <w:t>根据</w:t>
      </w:r>
      <w:r w:rsidR="00574664" w:rsidRPr="007F5BE5">
        <w:rPr>
          <w:rFonts w:ascii="仿宋" w:eastAsia="仿宋" w:hAnsi="仿宋"/>
          <w:sz w:val="30"/>
          <w:szCs w:val="30"/>
        </w:rPr>
        <w:t>“智慧树”平台</w:t>
      </w:r>
      <w:r w:rsidR="00574664" w:rsidRPr="007F5BE5">
        <w:rPr>
          <w:rFonts w:ascii="仿宋" w:eastAsia="仿宋" w:hAnsi="仿宋" w:hint="eastAsia"/>
          <w:sz w:val="30"/>
          <w:szCs w:val="30"/>
        </w:rPr>
        <w:t>选课情况，</w:t>
      </w:r>
      <w:r w:rsidR="00C10D23" w:rsidRPr="007F5BE5">
        <w:rPr>
          <w:rFonts w:ascii="仿宋" w:eastAsia="仿宋" w:hAnsi="仿宋" w:hint="eastAsia"/>
          <w:sz w:val="30"/>
          <w:szCs w:val="30"/>
        </w:rPr>
        <w:t>将选课名单和助教名单</w:t>
      </w:r>
      <w:r w:rsidR="00574664" w:rsidRPr="007F5BE5">
        <w:rPr>
          <w:rFonts w:ascii="仿宋" w:eastAsia="仿宋" w:hAnsi="仿宋"/>
          <w:sz w:val="30"/>
          <w:szCs w:val="30"/>
        </w:rPr>
        <w:t>录入</w:t>
      </w:r>
      <w:r w:rsidRPr="007F5BE5">
        <w:rPr>
          <w:rFonts w:ascii="仿宋" w:eastAsia="仿宋" w:hAnsi="仿宋"/>
          <w:sz w:val="30"/>
          <w:szCs w:val="30"/>
        </w:rPr>
        <w:t>学校教务</w:t>
      </w:r>
      <w:r w:rsidR="00574664" w:rsidRPr="007F5BE5">
        <w:rPr>
          <w:rFonts w:ascii="仿宋" w:eastAsia="仿宋" w:hAnsi="仿宋" w:hint="eastAsia"/>
          <w:sz w:val="30"/>
          <w:szCs w:val="30"/>
        </w:rPr>
        <w:t>管理</w:t>
      </w:r>
      <w:r w:rsidRPr="007F5BE5">
        <w:rPr>
          <w:rFonts w:ascii="仿宋" w:eastAsia="仿宋" w:hAnsi="仿宋"/>
          <w:sz w:val="30"/>
          <w:szCs w:val="30"/>
        </w:rPr>
        <w:t>系统。</w:t>
      </w:r>
    </w:p>
    <w:p w:rsidR="007C4A16" w:rsidRPr="007F5BE5" w:rsidRDefault="00271585"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sz w:val="30"/>
          <w:szCs w:val="30"/>
        </w:rPr>
        <w:t>（二）请选课的</w:t>
      </w:r>
      <w:r w:rsidR="00851AA2" w:rsidRPr="007F5BE5">
        <w:rPr>
          <w:rFonts w:ascii="仿宋" w:eastAsia="仿宋" w:hAnsi="仿宋" w:hint="eastAsia"/>
          <w:sz w:val="30"/>
          <w:szCs w:val="30"/>
        </w:rPr>
        <w:t>学生</w:t>
      </w:r>
      <w:r w:rsidRPr="007F5BE5">
        <w:rPr>
          <w:rFonts w:ascii="仿宋" w:eastAsia="仿宋" w:hAnsi="仿宋"/>
          <w:sz w:val="30"/>
          <w:szCs w:val="30"/>
        </w:rPr>
        <w:t>在规定时间登录</w:t>
      </w:r>
      <w:r w:rsidR="00023AEA" w:rsidRPr="007F5BE5">
        <w:rPr>
          <w:rFonts w:ascii="仿宋" w:eastAsia="仿宋" w:hAnsi="仿宋" w:hint="eastAsia"/>
          <w:sz w:val="30"/>
          <w:szCs w:val="30"/>
        </w:rPr>
        <w:t>智慧树</w:t>
      </w:r>
      <w:r w:rsidRPr="007F5BE5">
        <w:rPr>
          <w:rFonts w:ascii="仿宋" w:eastAsia="仿宋" w:hAnsi="仿宋"/>
          <w:sz w:val="30"/>
          <w:szCs w:val="30"/>
        </w:rPr>
        <w:t>课程平台选课、学习和参加考试，过时系统不再开放，由此造成的后果由本人负责。</w:t>
      </w:r>
    </w:p>
    <w:p w:rsidR="007C4A16" w:rsidRPr="007F5BE5" w:rsidRDefault="007C4A16"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hint="eastAsia"/>
          <w:sz w:val="30"/>
          <w:szCs w:val="30"/>
        </w:rPr>
        <w:t>（三）</w:t>
      </w:r>
      <w:r w:rsidR="00851AA2" w:rsidRPr="007F5BE5">
        <w:rPr>
          <w:rFonts w:ascii="仿宋" w:eastAsia="仿宋" w:hAnsi="仿宋"/>
          <w:sz w:val="30"/>
          <w:szCs w:val="30"/>
        </w:rPr>
        <w:t>201</w:t>
      </w:r>
      <w:r w:rsidR="00851AA2" w:rsidRPr="007F5BE5">
        <w:rPr>
          <w:rFonts w:ascii="仿宋" w:eastAsia="仿宋" w:hAnsi="仿宋" w:hint="eastAsia"/>
          <w:sz w:val="30"/>
          <w:szCs w:val="30"/>
        </w:rPr>
        <w:t>8</w:t>
      </w:r>
      <w:r w:rsidR="00851AA2" w:rsidRPr="007F5BE5">
        <w:rPr>
          <w:rFonts w:ascii="仿宋" w:eastAsia="仿宋" w:hAnsi="仿宋"/>
          <w:sz w:val="30"/>
          <w:szCs w:val="30"/>
        </w:rPr>
        <w:t>-201</w:t>
      </w:r>
      <w:r w:rsidR="00851AA2" w:rsidRPr="007F5BE5">
        <w:rPr>
          <w:rFonts w:ascii="仿宋" w:eastAsia="仿宋" w:hAnsi="仿宋" w:hint="eastAsia"/>
          <w:sz w:val="30"/>
          <w:szCs w:val="30"/>
        </w:rPr>
        <w:t>9</w:t>
      </w:r>
      <w:r w:rsidR="00851AA2" w:rsidRPr="007F5BE5">
        <w:rPr>
          <w:rFonts w:ascii="仿宋" w:eastAsia="仿宋" w:hAnsi="仿宋"/>
          <w:sz w:val="30"/>
          <w:szCs w:val="30"/>
        </w:rPr>
        <w:t>学年第</w:t>
      </w:r>
      <w:r w:rsidR="00851AA2" w:rsidRPr="007F5BE5">
        <w:rPr>
          <w:rFonts w:ascii="仿宋" w:eastAsia="仿宋" w:hAnsi="仿宋" w:hint="eastAsia"/>
          <w:sz w:val="30"/>
          <w:szCs w:val="30"/>
        </w:rPr>
        <w:t>一学</w:t>
      </w:r>
      <w:r w:rsidR="00851AA2" w:rsidRPr="007F5BE5">
        <w:rPr>
          <w:rFonts w:ascii="仿宋" w:eastAsia="仿宋" w:hAnsi="仿宋"/>
          <w:sz w:val="30"/>
          <w:szCs w:val="30"/>
        </w:rPr>
        <w:t>期</w:t>
      </w:r>
      <w:r w:rsidR="00851AA2" w:rsidRPr="007F5BE5">
        <w:rPr>
          <w:rFonts w:ascii="仿宋" w:eastAsia="仿宋" w:hAnsi="仿宋" w:hint="eastAsia"/>
          <w:sz w:val="30"/>
          <w:szCs w:val="30"/>
        </w:rPr>
        <w:t>开设的</w:t>
      </w:r>
      <w:r w:rsidR="00851AA2" w:rsidRPr="007F5BE5">
        <w:rPr>
          <w:rFonts w:ascii="仿宋" w:eastAsia="仿宋" w:hAnsi="仿宋"/>
          <w:sz w:val="30"/>
          <w:szCs w:val="30"/>
        </w:rPr>
        <w:t>慕</w:t>
      </w:r>
      <w:proofErr w:type="gramStart"/>
      <w:r w:rsidR="00851AA2" w:rsidRPr="007F5BE5">
        <w:rPr>
          <w:rFonts w:ascii="仿宋" w:eastAsia="仿宋" w:hAnsi="仿宋"/>
          <w:sz w:val="30"/>
          <w:szCs w:val="30"/>
        </w:rPr>
        <w:t>课</w:t>
      </w:r>
      <w:proofErr w:type="gramEnd"/>
      <w:r w:rsidRPr="007F5BE5">
        <w:rPr>
          <w:rFonts w:ascii="仿宋" w:eastAsia="仿宋" w:hAnsi="仿宋" w:hint="eastAsia"/>
          <w:sz w:val="30"/>
          <w:szCs w:val="30"/>
        </w:rPr>
        <w:t>课程原则上由学生在线上自行完成</w:t>
      </w:r>
      <w:r w:rsidR="00B879D1" w:rsidRPr="007F5BE5">
        <w:rPr>
          <w:rFonts w:ascii="仿宋" w:eastAsia="仿宋" w:hAnsi="仿宋" w:hint="eastAsia"/>
          <w:sz w:val="30"/>
          <w:szCs w:val="30"/>
        </w:rPr>
        <w:t>，</w:t>
      </w:r>
      <w:r w:rsidRPr="007F5BE5">
        <w:rPr>
          <w:rFonts w:ascii="仿宋" w:eastAsia="仿宋" w:hAnsi="仿宋" w:hint="eastAsia"/>
          <w:sz w:val="30"/>
          <w:szCs w:val="30"/>
        </w:rPr>
        <w:t>为保证教学质量，</w:t>
      </w:r>
      <w:r w:rsidR="00B879D1" w:rsidRPr="007F5BE5">
        <w:rPr>
          <w:rFonts w:ascii="仿宋" w:eastAsia="仿宋" w:hAnsi="仿宋" w:hint="eastAsia"/>
          <w:sz w:val="30"/>
          <w:szCs w:val="30"/>
        </w:rPr>
        <w:t>现代教育技术中心将对</w:t>
      </w:r>
      <w:r w:rsidR="00B879D1" w:rsidRPr="007F5BE5">
        <w:rPr>
          <w:rFonts w:ascii="仿宋" w:eastAsia="仿宋" w:hAnsi="仿宋"/>
          <w:sz w:val="30"/>
          <w:szCs w:val="30"/>
        </w:rPr>
        <w:t>面授</w:t>
      </w:r>
      <w:r w:rsidR="00B879D1" w:rsidRPr="007F5BE5">
        <w:rPr>
          <w:rFonts w:ascii="仿宋" w:eastAsia="仿宋" w:hAnsi="仿宋" w:hint="eastAsia"/>
          <w:sz w:val="30"/>
          <w:szCs w:val="30"/>
        </w:rPr>
        <w:t>课程</w:t>
      </w:r>
      <w:r w:rsidR="00B879D1" w:rsidRPr="007F5BE5">
        <w:rPr>
          <w:rFonts w:ascii="仿宋" w:eastAsia="仿宋" w:hAnsi="仿宋"/>
          <w:sz w:val="30"/>
          <w:szCs w:val="30"/>
        </w:rPr>
        <w:t>或网络直播</w:t>
      </w:r>
      <w:r w:rsidR="00B879D1" w:rsidRPr="007F5BE5">
        <w:rPr>
          <w:rFonts w:ascii="仿宋" w:eastAsia="仿宋" w:hAnsi="仿宋" w:hint="eastAsia"/>
          <w:sz w:val="30"/>
          <w:szCs w:val="30"/>
        </w:rPr>
        <w:t>课程进行抽查，随机抽到的同学必须到指定教室完成学习，否则将视为放弃学习不予认定学分。</w:t>
      </w:r>
    </w:p>
    <w:p w:rsidR="00B879D1" w:rsidRPr="007F5BE5" w:rsidRDefault="00B879D1"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hint="eastAsia"/>
          <w:sz w:val="30"/>
          <w:szCs w:val="30"/>
        </w:rPr>
        <w:t>（四）为鼓励</w:t>
      </w:r>
      <w:r w:rsidR="00851AA2" w:rsidRPr="007F5BE5">
        <w:rPr>
          <w:rFonts w:ascii="仿宋" w:eastAsia="仿宋" w:hAnsi="仿宋" w:hint="eastAsia"/>
          <w:sz w:val="30"/>
          <w:szCs w:val="30"/>
        </w:rPr>
        <w:t>学生</w:t>
      </w:r>
      <w:r w:rsidR="00023AEA" w:rsidRPr="007F5BE5">
        <w:rPr>
          <w:rFonts w:ascii="仿宋" w:eastAsia="仿宋" w:hAnsi="仿宋" w:hint="eastAsia"/>
          <w:sz w:val="30"/>
          <w:szCs w:val="30"/>
        </w:rPr>
        <w:t>积极参与</w:t>
      </w:r>
      <w:r w:rsidRPr="007F5BE5">
        <w:rPr>
          <w:rFonts w:ascii="仿宋" w:eastAsia="仿宋" w:hAnsi="仿宋" w:hint="eastAsia"/>
          <w:sz w:val="30"/>
          <w:szCs w:val="30"/>
        </w:rPr>
        <w:t>我校自主建设的《</w:t>
      </w:r>
      <w:r w:rsidR="00D54BDB" w:rsidRPr="007F5BE5">
        <w:rPr>
          <w:rFonts w:ascii="仿宋" w:eastAsia="仿宋" w:hAnsi="仿宋" w:hint="eastAsia"/>
          <w:sz w:val="30"/>
          <w:szCs w:val="30"/>
        </w:rPr>
        <w:t>神奇</w:t>
      </w:r>
      <w:r w:rsidRPr="007F5BE5">
        <w:rPr>
          <w:rFonts w:ascii="仿宋" w:eastAsia="仿宋" w:hAnsi="仿宋" w:hint="eastAsia"/>
          <w:sz w:val="30"/>
          <w:szCs w:val="30"/>
        </w:rPr>
        <w:t>的普洱茶》、《餐桌上的奇妙世界》</w:t>
      </w:r>
      <w:proofErr w:type="gramStart"/>
      <w:r w:rsidR="007F2DC9" w:rsidRPr="007F5BE5">
        <w:rPr>
          <w:rFonts w:ascii="仿宋" w:eastAsia="仿宋" w:hAnsi="仿宋" w:hint="eastAsia"/>
          <w:sz w:val="30"/>
          <w:szCs w:val="30"/>
        </w:rPr>
        <w:t>2门</w:t>
      </w:r>
      <w:r w:rsidR="00D54BDB" w:rsidRPr="007F5BE5">
        <w:rPr>
          <w:rFonts w:ascii="仿宋" w:eastAsia="仿宋" w:hAnsi="仿宋" w:hint="eastAsia"/>
          <w:sz w:val="30"/>
          <w:szCs w:val="30"/>
        </w:rPr>
        <w:t>慕课课程</w:t>
      </w:r>
      <w:proofErr w:type="gramEnd"/>
      <w:r w:rsidR="00023AEA" w:rsidRPr="007F5BE5">
        <w:rPr>
          <w:rFonts w:ascii="仿宋" w:eastAsia="仿宋" w:hAnsi="仿宋" w:hint="eastAsia"/>
          <w:sz w:val="30"/>
          <w:szCs w:val="30"/>
        </w:rPr>
        <w:t>，</w:t>
      </w:r>
      <w:r w:rsidR="007F2DC9" w:rsidRPr="007F5BE5">
        <w:rPr>
          <w:rFonts w:ascii="仿宋" w:eastAsia="仿宋" w:hAnsi="仿宋" w:hint="eastAsia"/>
          <w:sz w:val="30"/>
          <w:szCs w:val="30"/>
        </w:rPr>
        <w:t>选此课程学生可</w:t>
      </w:r>
      <w:r w:rsidR="00D54BDB" w:rsidRPr="007F5BE5">
        <w:rPr>
          <w:rFonts w:ascii="仿宋" w:eastAsia="仿宋" w:hAnsi="仿宋" w:hint="eastAsia"/>
          <w:sz w:val="30"/>
          <w:szCs w:val="30"/>
        </w:rPr>
        <w:t>在</w:t>
      </w:r>
      <w:r w:rsidR="00851AA2" w:rsidRPr="007F5BE5">
        <w:rPr>
          <w:rFonts w:ascii="仿宋" w:eastAsia="仿宋" w:hAnsi="仿宋" w:hint="eastAsia"/>
          <w:sz w:val="30"/>
          <w:szCs w:val="30"/>
        </w:rPr>
        <w:t>教务管理</w:t>
      </w:r>
      <w:r w:rsidRPr="007F5BE5">
        <w:rPr>
          <w:rFonts w:ascii="仿宋" w:eastAsia="仿宋" w:hAnsi="仿宋" w:hint="eastAsia"/>
          <w:sz w:val="30"/>
          <w:szCs w:val="30"/>
        </w:rPr>
        <w:t>平台选课</w:t>
      </w:r>
      <w:r w:rsidR="00D54BDB" w:rsidRPr="007F5BE5">
        <w:rPr>
          <w:rFonts w:ascii="仿宋" w:eastAsia="仿宋" w:hAnsi="仿宋" w:hint="eastAsia"/>
          <w:sz w:val="30"/>
          <w:szCs w:val="30"/>
        </w:rPr>
        <w:t>。</w:t>
      </w:r>
      <w:r w:rsidR="002D3739" w:rsidRPr="007F5BE5">
        <w:rPr>
          <w:rFonts w:ascii="仿宋" w:eastAsia="仿宋" w:hAnsi="仿宋" w:hint="eastAsia"/>
          <w:sz w:val="30"/>
          <w:szCs w:val="30"/>
        </w:rPr>
        <w:t>通过</w:t>
      </w:r>
      <w:r w:rsidR="00532B89" w:rsidRPr="007F5BE5">
        <w:rPr>
          <w:rFonts w:ascii="仿宋" w:eastAsia="仿宋" w:hAnsi="仿宋" w:hint="eastAsia"/>
          <w:sz w:val="30"/>
          <w:szCs w:val="30"/>
        </w:rPr>
        <w:t>教务</w:t>
      </w:r>
      <w:r w:rsidR="00851AA2" w:rsidRPr="007F5BE5">
        <w:rPr>
          <w:rFonts w:ascii="仿宋" w:eastAsia="仿宋" w:hAnsi="仿宋" w:hint="eastAsia"/>
          <w:sz w:val="30"/>
          <w:szCs w:val="30"/>
        </w:rPr>
        <w:t>管理</w:t>
      </w:r>
      <w:r w:rsidR="002D3739" w:rsidRPr="007F5BE5">
        <w:rPr>
          <w:rFonts w:ascii="仿宋" w:eastAsia="仿宋" w:hAnsi="仿宋" w:hint="eastAsia"/>
          <w:sz w:val="30"/>
          <w:szCs w:val="30"/>
        </w:rPr>
        <w:t>平台选课的</w:t>
      </w:r>
      <w:r w:rsidR="00851AA2" w:rsidRPr="007F5BE5">
        <w:rPr>
          <w:rFonts w:ascii="仿宋" w:eastAsia="仿宋" w:hAnsi="仿宋" w:hint="eastAsia"/>
          <w:sz w:val="30"/>
          <w:szCs w:val="30"/>
        </w:rPr>
        <w:t>学生</w:t>
      </w:r>
      <w:r w:rsidR="00C63BB5" w:rsidRPr="007F5BE5">
        <w:rPr>
          <w:rFonts w:ascii="仿宋" w:eastAsia="仿宋" w:hAnsi="仿宋" w:hint="eastAsia"/>
          <w:sz w:val="30"/>
          <w:szCs w:val="30"/>
        </w:rPr>
        <w:t>因学习方式和进度与“智慧树”平台略有差异，</w:t>
      </w:r>
      <w:r w:rsidR="00532B89" w:rsidRPr="007F5BE5">
        <w:rPr>
          <w:rFonts w:ascii="仿宋" w:eastAsia="仿宋" w:hAnsi="仿宋" w:hint="eastAsia"/>
          <w:sz w:val="30"/>
          <w:szCs w:val="30"/>
        </w:rPr>
        <w:t>须参加</w:t>
      </w:r>
      <w:r w:rsidR="00D54BDB" w:rsidRPr="007F5BE5">
        <w:rPr>
          <w:rFonts w:ascii="仿宋" w:eastAsia="仿宋" w:hAnsi="仿宋" w:hint="eastAsia"/>
          <w:sz w:val="30"/>
          <w:szCs w:val="30"/>
        </w:rPr>
        <w:t>第一次面授直播课（上课时间参见附件一，地点：厚德楼6-5演播室）</w:t>
      </w:r>
      <w:r w:rsidR="007F2DC9" w:rsidRPr="007F5BE5">
        <w:rPr>
          <w:rFonts w:ascii="仿宋" w:eastAsia="仿宋" w:hAnsi="仿宋" w:hint="eastAsia"/>
          <w:sz w:val="30"/>
          <w:szCs w:val="30"/>
        </w:rPr>
        <w:t>，</w:t>
      </w:r>
      <w:r w:rsidR="00C63BB5" w:rsidRPr="007F5BE5">
        <w:rPr>
          <w:rFonts w:ascii="仿宋" w:eastAsia="仿宋" w:hAnsi="仿宋" w:hint="eastAsia"/>
          <w:sz w:val="30"/>
          <w:szCs w:val="30"/>
        </w:rPr>
        <w:t>课程组</w:t>
      </w:r>
      <w:r w:rsidR="007F2DC9" w:rsidRPr="007F5BE5">
        <w:rPr>
          <w:rFonts w:ascii="仿宋" w:eastAsia="仿宋" w:hAnsi="仿宋" w:hint="eastAsia"/>
          <w:sz w:val="30"/>
          <w:szCs w:val="30"/>
        </w:rPr>
        <w:t>成员</w:t>
      </w:r>
      <w:r w:rsidR="00F361C3" w:rsidRPr="007F5BE5">
        <w:rPr>
          <w:rFonts w:ascii="仿宋" w:eastAsia="仿宋" w:hAnsi="仿宋" w:hint="eastAsia"/>
          <w:sz w:val="30"/>
          <w:szCs w:val="30"/>
        </w:rPr>
        <w:t>将根据</w:t>
      </w:r>
      <w:r w:rsidR="00C63BB5" w:rsidRPr="007F5BE5">
        <w:rPr>
          <w:rFonts w:ascii="仿宋" w:eastAsia="仿宋" w:hAnsi="仿宋" w:hint="eastAsia"/>
          <w:sz w:val="30"/>
          <w:szCs w:val="30"/>
        </w:rPr>
        <w:t>教学计划</w:t>
      </w:r>
      <w:r w:rsidR="00F361C3" w:rsidRPr="007F5BE5">
        <w:rPr>
          <w:rFonts w:ascii="仿宋" w:eastAsia="仿宋" w:hAnsi="仿宋" w:hint="eastAsia"/>
          <w:sz w:val="30"/>
          <w:szCs w:val="30"/>
        </w:rPr>
        <w:t>具体安排教学要求</w:t>
      </w:r>
      <w:r w:rsidR="002D3739" w:rsidRPr="007F5BE5">
        <w:rPr>
          <w:rFonts w:ascii="仿宋" w:eastAsia="仿宋" w:hAnsi="仿宋" w:hint="eastAsia"/>
          <w:sz w:val="30"/>
          <w:szCs w:val="30"/>
        </w:rPr>
        <w:t>。</w:t>
      </w:r>
    </w:p>
    <w:p w:rsidR="00271585" w:rsidRPr="007F5BE5" w:rsidRDefault="00271585" w:rsidP="007F5BE5">
      <w:pPr>
        <w:pStyle w:val="a5"/>
        <w:shd w:val="clear" w:color="auto" w:fill="FFFFFF"/>
        <w:spacing w:line="500" w:lineRule="exact"/>
        <w:ind w:firstLineChars="150" w:firstLine="450"/>
        <w:rPr>
          <w:rFonts w:ascii="仿宋" w:eastAsia="仿宋" w:hAnsi="仿宋"/>
          <w:sz w:val="30"/>
          <w:szCs w:val="30"/>
        </w:rPr>
      </w:pPr>
      <w:r w:rsidRPr="007F5BE5">
        <w:rPr>
          <w:rFonts w:ascii="仿宋" w:eastAsia="仿宋" w:hAnsi="仿宋"/>
          <w:sz w:val="30"/>
          <w:szCs w:val="30"/>
        </w:rPr>
        <w:t>（</w:t>
      </w:r>
      <w:r w:rsidR="002D3739" w:rsidRPr="007F5BE5">
        <w:rPr>
          <w:rFonts w:ascii="仿宋" w:eastAsia="仿宋" w:hAnsi="仿宋" w:hint="eastAsia"/>
          <w:sz w:val="30"/>
          <w:szCs w:val="30"/>
        </w:rPr>
        <w:t>五</w:t>
      </w:r>
      <w:r w:rsidRPr="007F5BE5">
        <w:rPr>
          <w:rFonts w:ascii="仿宋" w:eastAsia="仿宋" w:hAnsi="仿宋"/>
          <w:sz w:val="30"/>
          <w:szCs w:val="30"/>
        </w:rPr>
        <w:t>）现代教育技术中心为</w:t>
      </w:r>
      <w:proofErr w:type="gramStart"/>
      <w:r w:rsidRPr="007F5BE5">
        <w:rPr>
          <w:rFonts w:ascii="仿宋" w:eastAsia="仿宋" w:hAnsi="仿宋"/>
          <w:sz w:val="30"/>
          <w:szCs w:val="30"/>
        </w:rPr>
        <w:t>每门慕课</w:t>
      </w:r>
      <w:r w:rsidR="00C63BB5" w:rsidRPr="007F5BE5">
        <w:rPr>
          <w:rFonts w:ascii="仿宋" w:eastAsia="仿宋" w:hAnsi="仿宋" w:hint="eastAsia"/>
          <w:sz w:val="30"/>
          <w:szCs w:val="30"/>
        </w:rPr>
        <w:t>学习</w:t>
      </w:r>
      <w:proofErr w:type="gramEnd"/>
      <w:r w:rsidR="00C63BB5" w:rsidRPr="007F5BE5">
        <w:rPr>
          <w:rFonts w:ascii="仿宋" w:eastAsia="仿宋" w:hAnsi="仿宋" w:hint="eastAsia"/>
          <w:sz w:val="30"/>
          <w:szCs w:val="30"/>
        </w:rPr>
        <w:t>者</w:t>
      </w:r>
      <w:r w:rsidRPr="007F5BE5">
        <w:rPr>
          <w:rFonts w:ascii="仿宋" w:eastAsia="仿宋" w:hAnsi="仿宋"/>
          <w:sz w:val="30"/>
          <w:szCs w:val="30"/>
        </w:rPr>
        <w:t>提供2小时的免费机时，学生可在自主学习中心机房自行</w:t>
      </w:r>
      <w:r w:rsidR="00C63BB5" w:rsidRPr="007F5BE5">
        <w:rPr>
          <w:rFonts w:ascii="仿宋" w:eastAsia="仿宋" w:hAnsi="仿宋" w:hint="eastAsia"/>
          <w:sz w:val="30"/>
          <w:szCs w:val="30"/>
        </w:rPr>
        <w:t>使用</w:t>
      </w:r>
      <w:r w:rsidRPr="007F5BE5">
        <w:rPr>
          <w:rFonts w:ascii="仿宋" w:eastAsia="仿宋" w:hAnsi="仿宋"/>
          <w:sz w:val="30"/>
          <w:szCs w:val="30"/>
        </w:rPr>
        <w:t>。</w:t>
      </w:r>
    </w:p>
    <w:p w:rsidR="0054781B" w:rsidRPr="007F5BE5" w:rsidRDefault="0054781B" w:rsidP="007F5BE5">
      <w:pPr>
        <w:pStyle w:val="a5"/>
        <w:shd w:val="clear" w:color="auto" w:fill="FFFFFF"/>
        <w:spacing w:line="500" w:lineRule="exact"/>
        <w:rPr>
          <w:rFonts w:ascii="仿宋" w:eastAsia="仿宋" w:hAnsi="仿宋"/>
          <w:sz w:val="30"/>
          <w:szCs w:val="30"/>
        </w:rPr>
      </w:pPr>
    </w:p>
    <w:p w:rsidR="00271585" w:rsidRPr="007F5BE5" w:rsidRDefault="00271585" w:rsidP="007F5BE5">
      <w:pPr>
        <w:pStyle w:val="a5"/>
        <w:shd w:val="clear" w:color="auto" w:fill="FFFFFF"/>
        <w:spacing w:line="500" w:lineRule="exact"/>
        <w:ind w:firstLineChars="200" w:firstLine="600"/>
        <w:rPr>
          <w:rFonts w:ascii="仿宋" w:eastAsia="仿宋" w:hAnsi="仿宋"/>
          <w:sz w:val="30"/>
          <w:szCs w:val="30"/>
        </w:rPr>
      </w:pPr>
      <w:r w:rsidRPr="007F5BE5">
        <w:rPr>
          <w:rFonts w:ascii="仿宋" w:eastAsia="仿宋" w:hAnsi="仿宋"/>
          <w:sz w:val="30"/>
          <w:szCs w:val="30"/>
        </w:rPr>
        <w:t>附件一：201</w:t>
      </w:r>
      <w:r w:rsidRPr="007F5BE5">
        <w:rPr>
          <w:rFonts w:ascii="仿宋" w:eastAsia="仿宋" w:hAnsi="仿宋" w:hint="eastAsia"/>
          <w:sz w:val="30"/>
          <w:szCs w:val="30"/>
        </w:rPr>
        <w:t>8</w:t>
      </w:r>
      <w:r w:rsidRPr="007F5BE5">
        <w:rPr>
          <w:rFonts w:ascii="仿宋" w:eastAsia="仿宋" w:hAnsi="仿宋"/>
          <w:sz w:val="30"/>
          <w:szCs w:val="30"/>
        </w:rPr>
        <w:t>-201</w:t>
      </w:r>
      <w:r w:rsidRPr="007F5BE5">
        <w:rPr>
          <w:rFonts w:ascii="仿宋" w:eastAsia="仿宋" w:hAnsi="仿宋" w:hint="eastAsia"/>
          <w:sz w:val="30"/>
          <w:szCs w:val="30"/>
        </w:rPr>
        <w:t>9</w:t>
      </w:r>
      <w:r w:rsidRPr="007F5BE5">
        <w:rPr>
          <w:rFonts w:ascii="仿宋" w:eastAsia="仿宋" w:hAnsi="仿宋"/>
          <w:sz w:val="30"/>
          <w:szCs w:val="30"/>
        </w:rPr>
        <w:t>学年第</w:t>
      </w:r>
      <w:r w:rsidRPr="007F5BE5">
        <w:rPr>
          <w:rFonts w:ascii="仿宋" w:eastAsia="仿宋" w:hAnsi="仿宋" w:hint="eastAsia"/>
          <w:sz w:val="30"/>
          <w:szCs w:val="30"/>
        </w:rPr>
        <w:t>一</w:t>
      </w:r>
      <w:r w:rsidRPr="007F5BE5">
        <w:rPr>
          <w:rFonts w:ascii="仿宋" w:eastAsia="仿宋" w:hAnsi="仿宋"/>
          <w:sz w:val="30"/>
          <w:szCs w:val="30"/>
        </w:rPr>
        <w:t>学期MOOC课程信息表</w:t>
      </w:r>
    </w:p>
    <w:p w:rsidR="00271585" w:rsidRPr="007F5BE5" w:rsidRDefault="00271585" w:rsidP="007F5BE5">
      <w:pPr>
        <w:pStyle w:val="a5"/>
        <w:shd w:val="clear" w:color="auto" w:fill="FFFFFF"/>
        <w:spacing w:line="500" w:lineRule="exact"/>
        <w:ind w:firstLineChars="200" w:firstLine="600"/>
        <w:rPr>
          <w:rFonts w:ascii="仿宋" w:eastAsia="仿宋" w:hAnsi="仿宋"/>
          <w:sz w:val="30"/>
          <w:szCs w:val="30"/>
        </w:rPr>
      </w:pPr>
      <w:r w:rsidRPr="007F5BE5">
        <w:rPr>
          <w:rFonts w:ascii="仿宋" w:eastAsia="仿宋" w:hAnsi="仿宋"/>
          <w:sz w:val="30"/>
          <w:szCs w:val="30"/>
        </w:rPr>
        <w:t>附件二：201</w:t>
      </w:r>
      <w:r w:rsidRPr="007F5BE5">
        <w:rPr>
          <w:rFonts w:ascii="仿宋" w:eastAsia="仿宋" w:hAnsi="仿宋" w:hint="eastAsia"/>
          <w:sz w:val="30"/>
          <w:szCs w:val="30"/>
        </w:rPr>
        <w:t>8</w:t>
      </w:r>
      <w:r w:rsidRPr="007F5BE5">
        <w:rPr>
          <w:rFonts w:ascii="仿宋" w:eastAsia="仿宋" w:hAnsi="仿宋"/>
          <w:sz w:val="30"/>
          <w:szCs w:val="30"/>
        </w:rPr>
        <w:t>-201</w:t>
      </w:r>
      <w:r w:rsidRPr="007F5BE5">
        <w:rPr>
          <w:rFonts w:ascii="仿宋" w:eastAsia="仿宋" w:hAnsi="仿宋" w:hint="eastAsia"/>
          <w:sz w:val="30"/>
          <w:szCs w:val="30"/>
        </w:rPr>
        <w:t>9</w:t>
      </w:r>
      <w:r w:rsidRPr="007F5BE5">
        <w:rPr>
          <w:rFonts w:ascii="仿宋" w:eastAsia="仿宋" w:hAnsi="仿宋"/>
          <w:sz w:val="30"/>
          <w:szCs w:val="30"/>
        </w:rPr>
        <w:t>学年第</w:t>
      </w:r>
      <w:r w:rsidRPr="007F5BE5">
        <w:rPr>
          <w:rFonts w:ascii="仿宋" w:eastAsia="仿宋" w:hAnsi="仿宋" w:hint="eastAsia"/>
          <w:sz w:val="30"/>
          <w:szCs w:val="30"/>
        </w:rPr>
        <w:t>一</w:t>
      </w:r>
      <w:r w:rsidRPr="007F5BE5">
        <w:rPr>
          <w:rFonts w:ascii="仿宋" w:eastAsia="仿宋" w:hAnsi="仿宋"/>
          <w:sz w:val="30"/>
          <w:szCs w:val="30"/>
        </w:rPr>
        <w:t>学期MOOC课程简介</w:t>
      </w:r>
    </w:p>
    <w:p w:rsidR="00271585" w:rsidRPr="007F5BE5" w:rsidRDefault="00271585" w:rsidP="007F5BE5">
      <w:pPr>
        <w:pStyle w:val="a5"/>
        <w:shd w:val="clear" w:color="auto" w:fill="FFFFFF"/>
        <w:spacing w:line="500" w:lineRule="exact"/>
        <w:rPr>
          <w:rFonts w:ascii="仿宋" w:eastAsia="仿宋" w:hAnsi="仿宋"/>
          <w:sz w:val="30"/>
          <w:szCs w:val="30"/>
        </w:rPr>
      </w:pPr>
      <w:r w:rsidRPr="007F5BE5">
        <w:rPr>
          <w:rFonts w:hint="eastAsia"/>
          <w:sz w:val="30"/>
          <w:szCs w:val="30"/>
        </w:rPr>
        <w:t>                           </w:t>
      </w:r>
    </w:p>
    <w:p w:rsidR="00F96817" w:rsidRPr="007F5BE5" w:rsidRDefault="00F96817" w:rsidP="007F5BE5">
      <w:pPr>
        <w:pStyle w:val="a5"/>
        <w:shd w:val="clear" w:color="auto" w:fill="FFFFFF"/>
        <w:spacing w:line="500" w:lineRule="exact"/>
        <w:ind w:firstLineChars="1100" w:firstLine="3300"/>
        <w:jc w:val="right"/>
        <w:rPr>
          <w:rFonts w:ascii="仿宋" w:eastAsia="仿宋" w:hAnsi="仿宋"/>
          <w:sz w:val="30"/>
          <w:szCs w:val="30"/>
        </w:rPr>
      </w:pPr>
    </w:p>
    <w:p w:rsidR="00271585" w:rsidRPr="007F5BE5" w:rsidRDefault="00271585" w:rsidP="007F5BE5">
      <w:pPr>
        <w:pStyle w:val="a5"/>
        <w:shd w:val="clear" w:color="auto" w:fill="FFFFFF"/>
        <w:spacing w:line="500" w:lineRule="exact"/>
        <w:ind w:firstLineChars="1100" w:firstLine="3300"/>
        <w:jc w:val="right"/>
        <w:rPr>
          <w:rFonts w:ascii="仿宋" w:eastAsia="仿宋" w:hAnsi="仿宋"/>
          <w:sz w:val="30"/>
          <w:szCs w:val="30"/>
        </w:rPr>
      </w:pPr>
      <w:r w:rsidRPr="007F5BE5">
        <w:rPr>
          <w:rFonts w:ascii="仿宋" w:eastAsia="仿宋" w:hAnsi="仿宋"/>
          <w:sz w:val="30"/>
          <w:szCs w:val="30"/>
        </w:rPr>
        <w:t>教务处</w:t>
      </w:r>
      <w:r w:rsidRPr="007F5BE5">
        <w:rPr>
          <w:rFonts w:ascii="仿宋" w:eastAsia="仿宋" w:hAnsi="仿宋" w:hint="eastAsia"/>
          <w:sz w:val="30"/>
          <w:szCs w:val="30"/>
        </w:rPr>
        <w:t xml:space="preserve">  </w:t>
      </w:r>
      <w:r w:rsidRPr="007F5BE5">
        <w:rPr>
          <w:rFonts w:ascii="仿宋" w:eastAsia="仿宋" w:hAnsi="仿宋"/>
          <w:sz w:val="30"/>
          <w:szCs w:val="30"/>
        </w:rPr>
        <w:t xml:space="preserve"> 现代教育技术中心</w:t>
      </w:r>
    </w:p>
    <w:p w:rsidR="00271585" w:rsidRPr="007F5BE5" w:rsidRDefault="007F5BE5" w:rsidP="007F5BE5">
      <w:pPr>
        <w:pStyle w:val="a5"/>
        <w:shd w:val="clear" w:color="auto" w:fill="FFFFFF"/>
        <w:spacing w:line="500" w:lineRule="exact"/>
        <w:ind w:firstLineChars="1100" w:firstLine="3300"/>
        <w:jc w:val="center"/>
        <w:rPr>
          <w:rFonts w:ascii="仿宋" w:eastAsia="仿宋" w:hAnsi="仿宋"/>
          <w:sz w:val="30"/>
          <w:szCs w:val="30"/>
        </w:rPr>
      </w:pPr>
      <w:r>
        <w:rPr>
          <w:rFonts w:ascii="仿宋" w:eastAsia="仿宋" w:hAnsi="仿宋" w:hint="eastAsia"/>
          <w:sz w:val="30"/>
          <w:szCs w:val="30"/>
        </w:rPr>
        <w:t xml:space="preserve">       </w:t>
      </w:r>
      <w:r w:rsidR="00271585" w:rsidRPr="007F5BE5">
        <w:rPr>
          <w:rFonts w:ascii="仿宋" w:eastAsia="仿宋" w:hAnsi="仿宋"/>
          <w:sz w:val="30"/>
          <w:szCs w:val="30"/>
        </w:rPr>
        <w:t>2018年</w:t>
      </w:r>
      <w:r w:rsidR="00271585" w:rsidRPr="007F5BE5">
        <w:rPr>
          <w:rFonts w:ascii="仿宋" w:eastAsia="仿宋" w:hAnsi="仿宋" w:hint="eastAsia"/>
          <w:sz w:val="30"/>
          <w:szCs w:val="30"/>
        </w:rPr>
        <w:t>7</w:t>
      </w:r>
      <w:r w:rsidR="00271585" w:rsidRPr="007F5BE5">
        <w:rPr>
          <w:rFonts w:ascii="仿宋" w:eastAsia="仿宋" w:hAnsi="仿宋"/>
          <w:sz w:val="30"/>
          <w:szCs w:val="30"/>
        </w:rPr>
        <w:t>月</w:t>
      </w:r>
      <w:r w:rsidR="00271585" w:rsidRPr="007F5BE5">
        <w:rPr>
          <w:rFonts w:ascii="仿宋" w:eastAsia="仿宋" w:hAnsi="仿宋" w:hint="eastAsia"/>
          <w:sz w:val="30"/>
          <w:szCs w:val="30"/>
        </w:rPr>
        <w:t>1</w:t>
      </w:r>
      <w:r w:rsidR="00B820FA" w:rsidRPr="007F5BE5">
        <w:rPr>
          <w:rFonts w:ascii="仿宋" w:eastAsia="仿宋" w:hAnsi="仿宋" w:hint="eastAsia"/>
          <w:sz w:val="30"/>
          <w:szCs w:val="30"/>
        </w:rPr>
        <w:t>6</w:t>
      </w:r>
      <w:r w:rsidR="00271585" w:rsidRPr="007F5BE5">
        <w:rPr>
          <w:rFonts w:ascii="仿宋" w:eastAsia="仿宋" w:hAnsi="仿宋"/>
          <w:sz w:val="30"/>
          <w:szCs w:val="30"/>
        </w:rPr>
        <w:t>日</w:t>
      </w:r>
    </w:p>
    <w:bookmarkEnd w:id="0"/>
    <w:p w:rsidR="00F96817" w:rsidRDefault="00F96817" w:rsidP="00F96817">
      <w:pPr>
        <w:pStyle w:val="a5"/>
        <w:shd w:val="clear" w:color="auto" w:fill="FFFFFF"/>
        <w:spacing w:line="360" w:lineRule="auto"/>
        <w:ind w:firstLineChars="1100" w:firstLine="2640"/>
        <w:jc w:val="center"/>
        <w:rPr>
          <w:rFonts w:ascii="仿宋" w:eastAsia="仿宋" w:hAnsi="仿宋"/>
        </w:rPr>
      </w:pPr>
    </w:p>
    <w:p w:rsidR="00F96817" w:rsidRDefault="00F96817" w:rsidP="00F96817">
      <w:pPr>
        <w:pStyle w:val="a5"/>
        <w:shd w:val="clear" w:color="auto" w:fill="FFFFFF"/>
        <w:spacing w:line="360" w:lineRule="auto"/>
        <w:ind w:firstLineChars="1100" w:firstLine="2640"/>
        <w:jc w:val="center"/>
        <w:rPr>
          <w:rFonts w:ascii="仿宋" w:eastAsia="仿宋" w:hAnsi="仿宋"/>
        </w:rPr>
      </w:pPr>
    </w:p>
    <w:p w:rsidR="00271585" w:rsidRPr="00BB6F80" w:rsidRDefault="00271585" w:rsidP="00271585">
      <w:pPr>
        <w:pStyle w:val="a5"/>
        <w:shd w:val="clear" w:color="auto" w:fill="FFFFFF"/>
        <w:spacing w:line="480" w:lineRule="auto"/>
        <w:rPr>
          <w:sz w:val="28"/>
          <w:szCs w:val="28"/>
        </w:rPr>
      </w:pPr>
      <w:r w:rsidRPr="00BB6F80">
        <w:rPr>
          <w:rStyle w:val="a6"/>
        </w:rPr>
        <w:lastRenderedPageBreak/>
        <w:t>附件一 ：201</w:t>
      </w:r>
      <w:r w:rsidR="00851AA2">
        <w:rPr>
          <w:rStyle w:val="a6"/>
          <w:rFonts w:hint="eastAsia"/>
        </w:rPr>
        <w:t>8</w:t>
      </w:r>
      <w:r w:rsidRPr="00BB6F80">
        <w:rPr>
          <w:rStyle w:val="a6"/>
        </w:rPr>
        <w:t>-201</w:t>
      </w:r>
      <w:r>
        <w:rPr>
          <w:rStyle w:val="a6"/>
          <w:rFonts w:hint="eastAsia"/>
        </w:rPr>
        <w:t>9</w:t>
      </w:r>
      <w:r w:rsidRPr="00BB6F80">
        <w:rPr>
          <w:rStyle w:val="a6"/>
        </w:rPr>
        <w:t>学年第</w:t>
      </w:r>
      <w:r w:rsidR="00851AA2">
        <w:rPr>
          <w:rStyle w:val="a6"/>
          <w:rFonts w:hint="eastAsia"/>
        </w:rPr>
        <w:t>一</w:t>
      </w:r>
      <w:r w:rsidRPr="00BB6F80">
        <w:rPr>
          <w:rStyle w:val="a6"/>
        </w:rPr>
        <w:t xml:space="preserve">学期MOOC课程信息表 </w:t>
      </w:r>
    </w:p>
    <w:tbl>
      <w:tblPr>
        <w:tblW w:w="10065" w:type="dxa"/>
        <w:tblInd w:w="-743" w:type="dxa"/>
        <w:tblLook w:val="04A0" w:firstRow="1" w:lastRow="0" w:firstColumn="1" w:lastColumn="0" w:noHBand="0" w:noVBand="1"/>
      </w:tblPr>
      <w:tblGrid>
        <w:gridCol w:w="567"/>
        <w:gridCol w:w="1761"/>
        <w:gridCol w:w="1306"/>
        <w:gridCol w:w="1275"/>
        <w:gridCol w:w="1134"/>
        <w:gridCol w:w="2694"/>
        <w:gridCol w:w="674"/>
        <w:gridCol w:w="654"/>
      </w:tblGrid>
      <w:tr w:rsidR="004336D4" w:rsidRPr="003E609C" w:rsidTr="009D50A4">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序号</w:t>
            </w:r>
          </w:p>
        </w:tc>
        <w:tc>
          <w:tcPr>
            <w:tcW w:w="1761" w:type="dxa"/>
            <w:tcBorders>
              <w:top w:val="single" w:sz="4" w:space="0" w:color="auto"/>
              <w:left w:val="single" w:sz="4" w:space="0" w:color="auto"/>
              <w:bottom w:val="single" w:sz="4" w:space="0" w:color="auto"/>
              <w:right w:val="single" w:sz="4" w:space="0" w:color="auto"/>
            </w:tcBorders>
            <w:vAlign w:val="center"/>
          </w:tcPr>
          <w:p w:rsidR="004336D4" w:rsidRPr="00892CE4" w:rsidRDefault="004336D4" w:rsidP="005C3974">
            <w:pPr>
              <w:widowControl/>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名称</w:t>
            </w:r>
          </w:p>
        </w:tc>
        <w:tc>
          <w:tcPr>
            <w:tcW w:w="1306" w:type="dxa"/>
            <w:tcBorders>
              <w:top w:val="single" w:sz="4" w:space="0" w:color="auto"/>
              <w:left w:val="single" w:sz="4" w:space="0" w:color="auto"/>
              <w:bottom w:val="single" w:sz="4" w:space="0" w:color="auto"/>
              <w:right w:val="single" w:sz="4" w:space="0" w:color="auto"/>
            </w:tcBorders>
            <w:vAlign w:val="center"/>
          </w:tcPr>
          <w:p w:rsidR="004336D4" w:rsidRPr="00892CE4" w:rsidRDefault="004336D4" w:rsidP="00BD7208">
            <w:pPr>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课程类别</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开课学校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开课教师</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4336D4" w:rsidRPr="00892CE4" w:rsidRDefault="004336D4" w:rsidP="004336D4">
            <w:pPr>
              <w:widowControl/>
              <w:jc w:val="center"/>
              <w:rPr>
                <w:rFonts w:ascii="宋体" w:eastAsia="宋体" w:hAnsi="宋体" w:cs="Tahoma"/>
                <w:b/>
                <w:color w:val="000000"/>
                <w:kern w:val="0"/>
                <w:sz w:val="18"/>
                <w:szCs w:val="18"/>
              </w:rPr>
            </w:pPr>
            <w:r>
              <w:rPr>
                <w:rFonts w:ascii="宋体" w:eastAsia="宋体" w:hAnsi="宋体" w:cs="Tahoma" w:hint="eastAsia"/>
                <w:b/>
                <w:color w:val="000000"/>
                <w:kern w:val="0"/>
                <w:sz w:val="18"/>
                <w:szCs w:val="18"/>
              </w:rPr>
              <w:t>课程直播互动时间</w:t>
            </w:r>
          </w:p>
        </w:tc>
        <w:tc>
          <w:tcPr>
            <w:tcW w:w="674" w:type="dxa"/>
            <w:tcBorders>
              <w:top w:val="single" w:sz="4" w:space="0" w:color="auto"/>
              <w:left w:val="nil"/>
              <w:bottom w:val="single" w:sz="4" w:space="0" w:color="auto"/>
              <w:right w:val="single" w:sz="4" w:space="0" w:color="auto"/>
            </w:tcBorders>
            <w:shd w:val="clear" w:color="auto" w:fill="auto"/>
            <w:vAlign w:val="center"/>
          </w:tcPr>
          <w:p w:rsidR="004336D4" w:rsidRPr="00892CE4" w:rsidRDefault="004336D4" w:rsidP="00A434AC">
            <w:pPr>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学时</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b/>
                <w:color w:val="000000"/>
                <w:kern w:val="0"/>
                <w:sz w:val="18"/>
                <w:szCs w:val="18"/>
              </w:rPr>
            </w:pPr>
            <w:r w:rsidRPr="00892CE4">
              <w:rPr>
                <w:rFonts w:ascii="宋体" w:eastAsia="宋体" w:hAnsi="宋体" w:cs="Tahoma" w:hint="eastAsia"/>
                <w:b/>
                <w:color w:val="000000"/>
                <w:kern w:val="0"/>
                <w:sz w:val="18"/>
                <w:szCs w:val="18"/>
              </w:rPr>
              <w:t>学分</w:t>
            </w:r>
          </w:p>
        </w:tc>
      </w:tr>
      <w:tr w:rsidR="004336D4"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336D4" w:rsidRPr="004336D4" w:rsidRDefault="004336D4"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1</w:t>
            </w:r>
          </w:p>
        </w:tc>
        <w:tc>
          <w:tcPr>
            <w:tcW w:w="1761" w:type="dxa"/>
            <w:tcBorders>
              <w:top w:val="nil"/>
              <w:left w:val="single" w:sz="4" w:space="0" w:color="auto"/>
              <w:bottom w:val="single" w:sz="4" w:space="0" w:color="auto"/>
              <w:right w:val="single" w:sz="4" w:space="0" w:color="auto"/>
            </w:tcBorders>
            <w:vAlign w:val="center"/>
          </w:tcPr>
          <w:p w:rsidR="004336D4" w:rsidRPr="004336D4" w:rsidRDefault="004336D4" w:rsidP="005C3974">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奇异的仿生学</w:t>
            </w:r>
          </w:p>
        </w:tc>
        <w:tc>
          <w:tcPr>
            <w:tcW w:w="1306" w:type="dxa"/>
            <w:tcBorders>
              <w:top w:val="nil"/>
              <w:left w:val="single" w:sz="4" w:space="0" w:color="auto"/>
              <w:bottom w:val="single" w:sz="4" w:space="0" w:color="auto"/>
              <w:right w:val="single" w:sz="4" w:space="0" w:color="auto"/>
            </w:tcBorders>
            <w:vAlign w:val="center"/>
          </w:tcPr>
          <w:p w:rsidR="004336D4" w:rsidRPr="004336D4" w:rsidRDefault="004336D4"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科学技术</w:t>
            </w:r>
          </w:p>
        </w:tc>
        <w:tc>
          <w:tcPr>
            <w:tcW w:w="1275" w:type="dxa"/>
            <w:tcBorders>
              <w:top w:val="nil"/>
              <w:left w:val="nil"/>
              <w:bottom w:val="single" w:sz="4" w:space="0" w:color="auto"/>
              <w:right w:val="single" w:sz="4" w:space="0" w:color="auto"/>
            </w:tcBorders>
            <w:shd w:val="clear" w:color="auto" w:fill="auto"/>
            <w:noWrap/>
            <w:vAlign w:val="center"/>
            <w:hideMark/>
          </w:tcPr>
          <w:p w:rsidR="004336D4" w:rsidRPr="004336D4" w:rsidRDefault="004336D4"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吉林大学</w:t>
            </w:r>
          </w:p>
        </w:tc>
        <w:tc>
          <w:tcPr>
            <w:tcW w:w="1134" w:type="dxa"/>
            <w:tcBorders>
              <w:top w:val="nil"/>
              <w:left w:val="nil"/>
              <w:bottom w:val="single" w:sz="4" w:space="0" w:color="auto"/>
              <w:right w:val="single" w:sz="4" w:space="0" w:color="auto"/>
            </w:tcBorders>
            <w:shd w:val="clear" w:color="auto" w:fill="auto"/>
            <w:noWrap/>
            <w:vAlign w:val="center"/>
            <w:hideMark/>
          </w:tcPr>
          <w:p w:rsidR="004336D4" w:rsidRPr="004336D4" w:rsidRDefault="004336D4"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刘燕</w:t>
            </w:r>
          </w:p>
        </w:tc>
        <w:tc>
          <w:tcPr>
            <w:tcW w:w="2694" w:type="dxa"/>
            <w:tcBorders>
              <w:top w:val="nil"/>
              <w:left w:val="nil"/>
              <w:bottom w:val="single" w:sz="4" w:space="0" w:color="auto"/>
              <w:right w:val="single" w:sz="4" w:space="0" w:color="auto"/>
            </w:tcBorders>
            <w:shd w:val="clear" w:color="auto" w:fill="auto"/>
            <w:noWrap/>
            <w:vAlign w:val="center"/>
            <w:hideMark/>
          </w:tcPr>
          <w:p w:rsidR="004336D4" w:rsidRDefault="004336D4" w:rsidP="00892CE4">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28</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19</w:t>
            </w:r>
            <w:r w:rsidRPr="003611CC">
              <w:rPr>
                <w:rFonts w:ascii="黑体" w:eastAsia="黑体" w:hAnsi="黑体" w:hint="eastAsia"/>
                <w:sz w:val="20"/>
                <w:szCs w:val="20"/>
              </w:rPr>
              <w:t>日</w:t>
            </w:r>
            <w:r w:rsidRPr="00BB74F2">
              <w:rPr>
                <w:rFonts w:ascii="黑体" w:eastAsia="黑体" w:hAnsi="黑体" w:hint="eastAsia"/>
                <w:sz w:val="20"/>
                <w:szCs w:val="20"/>
              </w:rPr>
              <w:t>、</w:t>
            </w:r>
          </w:p>
          <w:p w:rsidR="004336D4" w:rsidRPr="00BB74F2" w:rsidRDefault="004336D4" w:rsidP="00217988">
            <w:pPr>
              <w:jc w:val="center"/>
              <w:rPr>
                <w:rFonts w:ascii="黑体" w:eastAsia="黑体" w:hAnsi="黑体" w:cs="Tahoma"/>
                <w:color w:val="000000"/>
                <w:kern w:val="0"/>
                <w:sz w:val="15"/>
                <w:szCs w:val="15"/>
              </w:rPr>
            </w:pP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02</w:t>
            </w:r>
            <w:r w:rsidRPr="003611CC">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16</w:t>
            </w:r>
            <w:r w:rsidRPr="003611CC">
              <w:rPr>
                <w:rFonts w:ascii="黑体" w:eastAsia="黑体" w:hAnsi="黑体" w:hint="eastAsia"/>
                <w:sz w:val="20"/>
                <w:szCs w:val="20"/>
              </w:rPr>
              <w:t>日</w:t>
            </w:r>
          </w:p>
        </w:tc>
        <w:tc>
          <w:tcPr>
            <w:tcW w:w="674" w:type="dxa"/>
            <w:tcBorders>
              <w:top w:val="nil"/>
              <w:left w:val="nil"/>
              <w:bottom w:val="single" w:sz="4" w:space="0" w:color="auto"/>
              <w:right w:val="single" w:sz="4" w:space="0" w:color="auto"/>
            </w:tcBorders>
            <w:shd w:val="clear" w:color="auto" w:fill="auto"/>
            <w:vAlign w:val="center"/>
          </w:tcPr>
          <w:p w:rsidR="004336D4" w:rsidRPr="00892CE4" w:rsidRDefault="004336D4" w:rsidP="00A434AC">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4336D4"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336D4" w:rsidRPr="004336D4" w:rsidRDefault="004336D4"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2</w:t>
            </w:r>
          </w:p>
        </w:tc>
        <w:tc>
          <w:tcPr>
            <w:tcW w:w="1761" w:type="dxa"/>
            <w:tcBorders>
              <w:top w:val="nil"/>
              <w:left w:val="single" w:sz="4" w:space="0" w:color="auto"/>
              <w:bottom w:val="single" w:sz="4" w:space="0" w:color="auto"/>
              <w:right w:val="single" w:sz="4" w:space="0" w:color="auto"/>
            </w:tcBorders>
            <w:vAlign w:val="center"/>
          </w:tcPr>
          <w:p w:rsidR="004336D4" w:rsidRPr="004336D4" w:rsidRDefault="004336D4" w:rsidP="005C3974">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神奇的普洱茶</w:t>
            </w:r>
          </w:p>
        </w:tc>
        <w:tc>
          <w:tcPr>
            <w:tcW w:w="1306" w:type="dxa"/>
            <w:tcBorders>
              <w:top w:val="nil"/>
              <w:left w:val="single" w:sz="4" w:space="0" w:color="auto"/>
              <w:bottom w:val="single" w:sz="4" w:space="0" w:color="auto"/>
              <w:right w:val="single" w:sz="4" w:space="0" w:color="auto"/>
            </w:tcBorders>
            <w:vAlign w:val="center"/>
          </w:tcPr>
          <w:p w:rsidR="004336D4" w:rsidRPr="004336D4" w:rsidRDefault="004336D4" w:rsidP="00BD7208">
            <w:pPr>
              <w:ind w:left="12"/>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中国传统文化类</w:t>
            </w:r>
          </w:p>
        </w:tc>
        <w:tc>
          <w:tcPr>
            <w:tcW w:w="1275" w:type="dxa"/>
            <w:tcBorders>
              <w:top w:val="nil"/>
              <w:left w:val="nil"/>
              <w:bottom w:val="single" w:sz="4" w:space="0" w:color="auto"/>
              <w:right w:val="single" w:sz="4" w:space="0" w:color="auto"/>
            </w:tcBorders>
            <w:shd w:val="clear" w:color="auto" w:fill="auto"/>
            <w:noWrap/>
            <w:vAlign w:val="center"/>
            <w:hideMark/>
          </w:tcPr>
          <w:p w:rsidR="004336D4" w:rsidRPr="004336D4" w:rsidRDefault="004336D4"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云南农业大学</w:t>
            </w:r>
          </w:p>
        </w:tc>
        <w:tc>
          <w:tcPr>
            <w:tcW w:w="1134" w:type="dxa"/>
            <w:tcBorders>
              <w:top w:val="nil"/>
              <w:left w:val="nil"/>
              <w:bottom w:val="single" w:sz="4" w:space="0" w:color="auto"/>
              <w:right w:val="single" w:sz="4" w:space="0" w:color="auto"/>
            </w:tcBorders>
            <w:shd w:val="clear" w:color="auto" w:fill="auto"/>
            <w:noWrap/>
            <w:vAlign w:val="center"/>
            <w:hideMark/>
          </w:tcPr>
          <w:p w:rsidR="004336D4" w:rsidRPr="004336D4" w:rsidRDefault="004336D4" w:rsidP="00892CE4">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周红杰</w:t>
            </w:r>
          </w:p>
        </w:tc>
        <w:tc>
          <w:tcPr>
            <w:tcW w:w="2694" w:type="dxa"/>
            <w:tcBorders>
              <w:top w:val="nil"/>
              <w:left w:val="nil"/>
              <w:bottom w:val="single" w:sz="4" w:space="0" w:color="auto"/>
              <w:right w:val="single" w:sz="4" w:space="0" w:color="auto"/>
            </w:tcBorders>
            <w:shd w:val="clear" w:color="auto" w:fill="auto"/>
            <w:noWrap/>
            <w:vAlign w:val="center"/>
            <w:hideMark/>
          </w:tcPr>
          <w:p w:rsidR="004336D4" w:rsidRPr="00BB74F2" w:rsidRDefault="004336D4" w:rsidP="004336D4">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16</w:t>
            </w:r>
            <w:r w:rsidRPr="003611CC">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30</w:t>
            </w:r>
            <w:r w:rsidRPr="003611CC">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13</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27</w:t>
            </w:r>
            <w:r>
              <w:rPr>
                <w:rFonts w:ascii="黑体" w:eastAsia="黑体" w:hAnsi="黑体" w:hint="eastAsia"/>
                <w:sz w:val="20"/>
                <w:szCs w:val="20"/>
              </w:rPr>
              <w:t>日</w:t>
            </w:r>
          </w:p>
        </w:tc>
        <w:tc>
          <w:tcPr>
            <w:tcW w:w="674" w:type="dxa"/>
            <w:tcBorders>
              <w:top w:val="nil"/>
              <w:left w:val="nil"/>
              <w:bottom w:val="single" w:sz="4" w:space="0" w:color="auto"/>
              <w:right w:val="single" w:sz="4" w:space="0" w:color="auto"/>
            </w:tcBorders>
            <w:shd w:val="clear" w:color="auto" w:fill="auto"/>
            <w:vAlign w:val="center"/>
          </w:tcPr>
          <w:p w:rsidR="004336D4" w:rsidRPr="00892CE4" w:rsidRDefault="004336D4" w:rsidP="00A434AC">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hideMark/>
          </w:tcPr>
          <w:p w:rsidR="004336D4" w:rsidRPr="00892CE4" w:rsidRDefault="004336D4" w:rsidP="00A434AC">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3</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A1483F">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公共关系与人际交往能力</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A1483F">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管理与社会类</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A1483F">
            <w:pPr>
              <w:widowControl/>
              <w:jc w:val="left"/>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同济大学复旦大学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A1483F">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李占才</w:t>
            </w:r>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A1483F">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28</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12</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A1483F">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26</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02</w:t>
            </w:r>
            <w:r>
              <w:rPr>
                <w:rFonts w:ascii="黑体" w:eastAsia="黑体" w:hAnsi="黑体" w:hint="eastAsia"/>
                <w:sz w:val="20"/>
                <w:szCs w:val="20"/>
              </w:rPr>
              <w:t>日</w:t>
            </w:r>
          </w:p>
          <w:p w:rsidR="0093193C" w:rsidRPr="00BB74F2" w:rsidRDefault="0093193C" w:rsidP="00A1483F">
            <w:pPr>
              <w:widowControl/>
              <w:jc w:val="center"/>
              <w:rPr>
                <w:rFonts w:ascii="黑体" w:eastAsia="黑体" w:hAnsi="黑体"/>
                <w:sz w:val="20"/>
                <w:szCs w:val="20"/>
              </w:rPr>
            </w:pP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A1483F">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36</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A1483F">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4</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税收与百姓生活</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A69DE"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管理与社会类</w:t>
            </w:r>
          </w:p>
        </w:tc>
        <w:tc>
          <w:tcPr>
            <w:tcW w:w="1275" w:type="dxa"/>
            <w:tcBorders>
              <w:top w:val="nil"/>
              <w:left w:val="nil"/>
              <w:bottom w:val="single" w:sz="4" w:space="0" w:color="auto"/>
              <w:right w:val="single" w:sz="4" w:space="0" w:color="auto"/>
            </w:tcBorders>
            <w:shd w:val="clear" w:color="auto" w:fill="auto"/>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云南师范大学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陈新</w:t>
            </w:r>
          </w:p>
        </w:tc>
        <w:tc>
          <w:tcPr>
            <w:tcW w:w="2694" w:type="dxa"/>
            <w:tcBorders>
              <w:top w:val="nil"/>
              <w:left w:val="nil"/>
              <w:bottom w:val="single" w:sz="4" w:space="0" w:color="auto"/>
              <w:right w:val="single" w:sz="4" w:space="0" w:color="auto"/>
            </w:tcBorders>
            <w:shd w:val="clear" w:color="auto" w:fill="auto"/>
            <w:noWrap/>
            <w:vAlign w:val="center"/>
          </w:tcPr>
          <w:p w:rsidR="0093193C" w:rsidRPr="00BB74F2" w:rsidRDefault="0093193C" w:rsidP="00541F7A">
            <w:pPr>
              <w:widowControl/>
              <w:jc w:val="center"/>
              <w:rPr>
                <w:rFonts w:ascii="黑体" w:eastAsia="黑体" w:hAnsi="黑体" w:cs="Tahoma"/>
                <w:color w:val="000000"/>
                <w:kern w:val="0"/>
                <w:sz w:val="15"/>
                <w:szCs w:val="15"/>
              </w:rPr>
            </w:pPr>
            <w:r w:rsidRPr="003611CC">
              <w:rPr>
                <w:rFonts w:ascii="黑体" w:eastAsia="黑体" w:hAnsi="黑体" w:cs="Tahoma" w:hint="eastAsia"/>
                <w:color w:val="000000" w:themeColor="text1"/>
                <w:kern w:val="0"/>
                <w:sz w:val="15"/>
                <w:szCs w:val="15"/>
              </w:rPr>
              <w:t>根据选课情况，课程组9月份指定。</w:t>
            </w: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5</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餐桌上的奇妙世界</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公民教育</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云南农业大学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proofErr w:type="gramStart"/>
            <w:r w:rsidRPr="004336D4">
              <w:rPr>
                <w:rFonts w:ascii="宋体" w:eastAsia="宋体" w:hAnsi="宋体" w:cs="Tahoma" w:hint="eastAsia"/>
                <w:color w:val="000000"/>
                <w:kern w:val="0"/>
                <w:sz w:val="24"/>
                <w:szCs w:val="24"/>
              </w:rPr>
              <w:t>侯艳</w:t>
            </w:r>
            <w:proofErr w:type="gramEnd"/>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Pr>
                <w:rFonts w:ascii="黑体" w:eastAsia="黑体" w:hAnsi="黑体" w:hint="eastAsia"/>
                <w:sz w:val="20"/>
                <w:szCs w:val="20"/>
              </w:rPr>
              <w:t>09月19日、</w:t>
            </w: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26</w:t>
            </w:r>
            <w:r>
              <w:rPr>
                <w:rFonts w:ascii="黑体" w:eastAsia="黑体" w:hAnsi="黑体" w:hint="eastAsia"/>
                <w:sz w:val="20"/>
                <w:szCs w:val="20"/>
              </w:rPr>
              <w:t>日</w:t>
            </w:r>
            <w:r w:rsidRPr="00BB74F2">
              <w:rPr>
                <w:rFonts w:ascii="黑体" w:eastAsia="黑体" w:hAnsi="黑体" w:hint="eastAsia"/>
                <w:sz w:val="20"/>
                <w:szCs w:val="20"/>
              </w:rPr>
              <w:t>、</w:t>
            </w:r>
          </w:p>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17</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31</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21</w:t>
            </w:r>
            <w:r>
              <w:rPr>
                <w:rFonts w:ascii="黑体" w:eastAsia="黑体" w:hAnsi="黑体" w:hint="eastAsia"/>
                <w:sz w:val="20"/>
                <w:szCs w:val="20"/>
              </w:rPr>
              <w:t>日</w:t>
            </w: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30</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 xml:space="preserve">6 </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军事理论</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公民教育</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云南民族大学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李辉</w:t>
            </w:r>
          </w:p>
        </w:tc>
        <w:tc>
          <w:tcPr>
            <w:tcW w:w="2694" w:type="dxa"/>
            <w:tcBorders>
              <w:top w:val="nil"/>
              <w:left w:val="nil"/>
              <w:bottom w:val="single" w:sz="4" w:space="0" w:color="auto"/>
              <w:right w:val="single" w:sz="4" w:space="0" w:color="auto"/>
            </w:tcBorders>
            <w:shd w:val="clear" w:color="auto" w:fill="auto"/>
            <w:noWrap/>
            <w:vAlign w:val="center"/>
          </w:tcPr>
          <w:p w:rsidR="0093193C" w:rsidRPr="003611CC" w:rsidRDefault="0093193C" w:rsidP="00541F7A">
            <w:pPr>
              <w:widowControl/>
              <w:jc w:val="center"/>
              <w:rPr>
                <w:rFonts w:ascii="黑体" w:eastAsia="黑体" w:hAnsi="黑体" w:cs="Tahoma"/>
                <w:color w:val="FF0000"/>
                <w:kern w:val="0"/>
                <w:sz w:val="15"/>
                <w:szCs w:val="15"/>
              </w:rPr>
            </w:pPr>
            <w:r w:rsidRPr="003611CC">
              <w:rPr>
                <w:rFonts w:ascii="黑体" w:eastAsia="黑体" w:hAnsi="黑体" w:cs="Tahoma" w:hint="eastAsia"/>
                <w:color w:val="000000" w:themeColor="text1"/>
                <w:kern w:val="0"/>
                <w:sz w:val="15"/>
                <w:szCs w:val="15"/>
              </w:rPr>
              <w:t>根据选课情况，课程组9月份指定。</w:t>
            </w:r>
            <w:r w:rsidRPr="00BB74F2">
              <w:rPr>
                <w:rFonts w:ascii="黑体" w:eastAsia="黑体" w:hAnsi="黑体" w:cs="Tahoma"/>
                <w:color w:val="000000"/>
                <w:kern w:val="0"/>
                <w:sz w:val="15"/>
                <w:szCs w:val="15"/>
              </w:rPr>
              <w:t xml:space="preserve"> </w:t>
            </w: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7</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敦煌的艺术</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541F7A">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艺术与美育类</w:t>
            </w:r>
          </w:p>
        </w:tc>
        <w:tc>
          <w:tcPr>
            <w:tcW w:w="1275" w:type="dxa"/>
            <w:tcBorders>
              <w:top w:val="nil"/>
              <w:left w:val="nil"/>
              <w:bottom w:val="single" w:sz="4" w:space="0" w:color="auto"/>
              <w:right w:val="single" w:sz="4" w:space="0" w:color="auto"/>
            </w:tcBorders>
            <w:shd w:val="clear" w:color="auto" w:fill="auto"/>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北京大学、故宫研究院</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叶郎</w:t>
            </w:r>
          </w:p>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顾春芳</w:t>
            </w:r>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26</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17</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07</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21</w:t>
            </w:r>
            <w:r>
              <w:rPr>
                <w:rFonts w:ascii="黑体" w:eastAsia="黑体" w:hAnsi="黑体" w:hint="eastAsia"/>
                <w:sz w:val="20"/>
                <w:szCs w:val="20"/>
              </w:rPr>
              <w:t>日</w:t>
            </w:r>
          </w:p>
          <w:p w:rsidR="0093193C" w:rsidRPr="00BB74F2" w:rsidRDefault="0093193C" w:rsidP="00541F7A">
            <w:pPr>
              <w:widowControl/>
              <w:jc w:val="center"/>
              <w:rPr>
                <w:rFonts w:ascii="黑体" w:eastAsia="黑体" w:hAnsi="黑体"/>
                <w:sz w:val="20"/>
                <w:szCs w:val="20"/>
              </w:rPr>
            </w:pP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8</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美学与人生</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541F7A">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艺术与美育类</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西南大学</w:t>
            </w:r>
          </w:p>
        </w:tc>
        <w:tc>
          <w:tcPr>
            <w:tcW w:w="1134" w:type="dxa"/>
            <w:tcBorders>
              <w:top w:val="nil"/>
              <w:left w:val="nil"/>
              <w:bottom w:val="single" w:sz="4" w:space="0" w:color="auto"/>
              <w:right w:val="single" w:sz="4" w:space="0" w:color="auto"/>
            </w:tcBorders>
            <w:shd w:val="clear" w:color="auto" w:fill="auto"/>
            <w:vAlign w:val="center"/>
          </w:tcPr>
          <w:p w:rsidR="0093193C" w:rsidRPr="004336D4" w:rsidRDefault="0093193C" w:rsidP="00541F7A">
            <w:pPr>
              <w:widowControl/>
              <w:jc w:val="center"/>
              <w:rPr>
                <w:rFonts w:ascii="宋体" w:eastAsia="宋体" w:hAnsi="宋体" w:cs="Tahoma"/>
                <w:color w:val="000000"/>
                <w:kern w:val="0"/>
                <w:sz w:val="24"/>
                <w:szCs w:val="24"/>
              </w:rPr>
            </w:pPr>
            <w:proofErr w:type="gramStart"/>
            <w:r w:rsidRPr="004336D4">
              <w:rPr>
                <w:rFonts w:ascii="宋体" w:eastAsia="宋体" w:hAnsi="宋体" w:cs="Tahoma" w:hint="eastAsia"/>
                <w:color w:val="000000"/>
                <w:kern w:val="0"/>
                <w:sz w:val="24"/>
                <w:szCs w:val="24"/>
              </w:rPr>
              <w:t>寇</w:t>
            </w:r>
            <w:proofErr w:type="gramEnd"/>
            <w:r w:rsidRPr="004336D4">
              <w:rPr>
                <w:rFonts w:ascii="宋体" w:eastAsia="宋体" w:hAnsi="宋体" w:cs="Tahoma" w:hint="eastAsia"/>
                <w:color w:val="000000"/>
                <w:kern w:val="0"/>
                <w:sz w:val="24"/>
                <w:szCs w:val="24"/>
              </w:rPr>
              <w:t>鹏程</w:t>
            </w:r>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26</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17</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31</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14</w:t>
            </w:r>
            <w:r>
              <w:rPr>
                <w:rFonts w:ascii="黑体" w:eastAsia="黑体" w:hAnsi="黑体" w:hint="eastAsia"/>
                <w:sz w:val="20"/>
                <w:szCs w:val="20"/>
              </w:rPr>
              <w:t>日</w:t>
            </w:r>
          </w:p>
          <w:p w:rsidR="0093193C" w:rsidRPr="00892CE4" w:rsidRDefault="0093193C" w:rsidP="00541F7A">
            <w:pPr>
              <w:widowControl/>
              <w:jc w:val="center"/>
              <w:rPr>
                <w:rFonts w:ascii="宋体" w:eastAsia="宋体" w:hAnsi="宋体" w:cs="Tahoma"/>
                <w:color w:val="000000"/>
                <w:kern w:val="0"/>
                <w:sz w:val="15"/>
                <w:szCs w:val="15"/>
              </w:rPr>
            </w:pP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9</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创造性思维与创新方法</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93193C"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创新创业</w:t>
            </w:r>
            <w:r w:rsidR="006F0D00">
              <w:rPr>
                <w:rFonts w:ascii="宋体" w:eastAsia="宋体" w:hAnsi="宋体" w:cs="Tahoma" w:hint="eastAsia"/>
                <w:color w:val="000000"/>
                <w:kern w:val="0"/>
                <w:sz w:val="24"/>
                <w:szCs w:val="24"/>
              </w:rPr>
              <w:t>类</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大连理工大学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冯林</w:t>
            </w:r>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17</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08</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22</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12</w:t>
            </w:r>
            <w:r>
              <w:rPr>
                <w:rFonts w:ascii="黑体" w:eastAsia="黑体" w:hAnsi="黑体" w:hint="eastAsia"/>
                <w:sz w:val="20"/>
                <w:szCs w:val="20"/>
              </w:rPr>
              <w:t>日</w:t>
            </w: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32</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10</w:t>
            </w:r>
          </w:p>
        </w:tc>
        <w:tc>
          <w:tcPr>
            <w:tcW w:w="1761" w:type="dxa"/>
            <w:tcBorders>
              <w:top w:val="nil"/>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proofErr w:type="gramStart"/>
            <w:r w:rsidRPr="004336D4">
              <w:rPr>
                <w:rFonts w:ascii="宋体" w:eastAsia="宋体" w:hAnsi="宋体" w:cs="Tahoma" w:hint="eastAsia"/>
                <w:color w:val="000000"/>
                <w:kern w:val="0"/>
                <w:sz w:val="24"/>
                <w:szCs w:val="24"/>
              </w:rPr>
              <w:t>不负卿春</w:t>
            </w:r>
            <w:proofErr w:type="gramEnd"/>
            <w:r w:rsidRPr="004336D4">
              <w:rPr>
                <w:rFonts w:ascii="宋体" w:eastAsia="宋体" w:hAnsi="宋体" w:cs="Tahoma" w:hint="eastAsia"/>
                <w:color w:val="000000"/>
                <w:kern w:val="0"/>
                <w:sz w:val="24"/>
                <w:szCs w:val="24"/>
              </w:rPr>
              <w:t>—大学生职业生涯规划</w:t>
            </w:r>
          </w:p>
        </w:tc>
        <w:tc>
          <w:tcPr>
            <w:tcW w:w="1306" w:type="dxa"/>
            <w:tcBorders>
              <w:top w:val="nil"/>
              <w:left w:val="single" w:sz="4" w:space="0" w:color="auto"/>
              <w:bottom w:val="single" w:sz="4" w:space="0" w:color="auto"/>
              <w:right w:val="single" w:sz="4" w:space="0" w:color="auto"/>
            </w:tcBorders>
            <w:vAlign w:val="center"/>
          </w:tcPr>
          <w:p w:rsidR="0093193C" w:rsidRPr="004336D4" w:rsidRDefault="006F0D00"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创新创业</w:t>
            </w:r>
            <w:r>
              <w:rPr>
                <w:rFonts w:ascii="宋体" w:eastAsia="宋体" w:hAnsi="宋体" w:cs="Tahoma" w:hint="eastAsia"/>
                <w:color w:val="000000"/>
                <w:kern w:val="0"/>
                <w:sz w:val="24"/>
                <w:szCs w:val="24"/>
              </w:rPr>
              <w:t>类</w:t>
            </w:r>
          </w:p>
        </w:tc>
        <w:tc>
          <w:tcPr>
            <w:tcW w:w="1275"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昆明理工大学</w:t>
            </w:r>
          </w:p>
        </w:tc>
        <w:tc>
          <w:tcPr>
            <w:tcW w:w="1134" w:type="dxa"/>
            <w:tcBorders>
              <w:top w:val="nil"/>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洪云</w:t>
            </w:r>
          </w:p>
        </w:tc>
        <w:tc>
          <w:tcPr>
            <w:tcW w:w="2694" w:type="dxa"/>
            <w:tcBorders>
              <w:top w:val="nil"/>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27</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11</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01</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22</w:t>
            </w:r>
            <w:r>
              <w:rPr>
                <w:rFonts w:ascii="黑体" w:eastAsia="黑体" w:hAnsi="黑体" w:hint="eastAsia"/>
                <w:sz w:val="20"/>
                <w:szCs w:val="20"/>
              </w:rPr>
              <w:t>日</w:t>
            </w:r>
          </w:p>
        </w:tc>
        <w:tc>
          <w:tcPr>
            <w:tcW w:w="674" w:type="dxa"/>
            <w:tcBorders>
              <w:top w:val="nil"/>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28</w:t>
            </w:r>
          </w:p>
        </w:tc>
        <w:tc>
          <w:tcPr>
            <w:tcW w:w="654" w:type="dxa"/>
            <w:tcBorders>
              <w:top w:val="nil"/>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r w:rsidR="0093193C" w:rsidRPr="003E609C" w:rsidTr="009D50A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93C" w:rsidRPr="004336D4" w:rsidRDefault="0093193C" w:rsidP="00A434AC">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11</w:t>
            </w:r>
          </w:p>
        </w:tc>
        <w:tc>
          <w:tcPr>
            <w:tcW w:w="1761" w:type="dxa"/>
            <w:tcBorders>
              <w:top w:val="single" w:sz="4" w:space="0" w:color="auto"/>
              <w:left w:val="single" w:sz="4" w:space="0" w:color="auto"/>
              <w:bottom w:val="single" w:sz="4" w:space="0" w:color="auto"/>
              <w:right w:val="single" w:sz="4" w:space="0" w:color="auto"/>
            </w:tcBorders>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创</w:t>
            </w:r>
            <w:proofErr w:type="gramStart"/>
            <w:r w:rsidRPr="004336D4">
              <w:rPr>
                <w:rFonts w:ascii="宋体" w:eastAsia="宋体" w:hAnsi="宋体" w:cs="Tahoma" w:hint="eastAsia"/>
                <w:color w:val="000000"/>
                <w:kern w:val="0"/>
                <w:sz w:val="24"/>
                <w:szCs w:val="24"/>
              </w:rPr>
              <w:t>践</w:t>
            </w:r>
            <w:proofErr w:type="gramEnd"/>
            <w:r w:rsidRPr="004336D4">
              <w:rPr>
                <w:rFonts w:ascii="宋体" w:eastAsia="宋体" w:hAnsi="宋体" w:cs="Tahoma" w:hint="eastAsia"/>
                <w:color w:val="000000"/>
                <w:kern w:val="0"/>
                <w:sz w:val="24"/>
                <w:szCs w:val="24"/>
              </w:rPr>
              <w:t>—大学生创新创业实务</w:t>
            </w:r>
          </w:p>
        </w:tc>
        <w:tc>
          <w:tcPr>
            <w:tcW w:w="1306" w:type="dxa"/>
            <w:tcBorders>
              <w:top w:val="single" w:sz="4" w:space="0" w:color="auto"/>
              <w:left w:val="single" w:sz="4" w:space="0" w:color="auto"/>
              <w:bottom w:val="single" w:sz="4" w:space="0" w:color="auto"/>
              <w:right w:val="single" w:sz="4" w:space="0" w:color="auto"/>
            </w:tcBorders>
            <w:vAlign w:val="center"/>
          </w:tcPr>
          <w:p w:rsidR="0093193C" w:rsidRPr="004336D4" w:rsidRDefault="006F0D00" w:rsidP="00217988">
            <w:pPr>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创新创业</w:t>
            </w:r>
            <w:r>
              <w:rPr>
                <w:rFonts w:ascii="宋体" w:eastAsia="宋体" w:hAnsi="宋体" w:cs="Tahoma" w:hint="eastAsia"/>
                <w:color w:val="000000"/>
                <w:kern w:val="0"/>
                <w:sz w:val="24"/>
                <w:szCs w:val="24"/>
              </w:rPr>
              <w:t>类</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r w:rsidRPr="004336D4">
              <w:rPr>
                <w:rFonts w:ascii="宋体" w:eastAsia="宋体" w:hAnsi="宋体" w:cs="Tahoma" w:hint="eastAsia"/>
                <w:color w:val="000000"/>
                <w:kern w:val="0"/>
                <w:sz w:val="24"/>
                <w:szCs w:val="24"/>
              </w:rPr>
              <w:t>中国海洋大学，南开大学、厦门大学</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193C" w:rsidRPr="004336D4" w:rsidRDefault="0093193C" w:rsidP="00541F7A">
            <w:pPr>
              <w:widowControl/>
              <w:jc w:val="center"/>
              <w:rPr>
                <w:rFonts w:ascii="宋体" w:eastAsia="宋体" w:hAnsi="宋体" w:cs="Tahoma"/>
                <w:color w:val="000000"/>
                <w:kern w:val="0"/>
                <w:sz w:val="24"/>
                <w:szCs w:val="24"/>
              </w:rPr>
            </w:pPr>
            <w:proofErr w:type="gramStart"/>
            <w:r w:rsidRPr="004336D4">
              <w:rPr>
                <w:rFonts w:ascii="宋体" w:eastAsia="宋体" w:hAnsi="宋体" w:cs="Tahoma" w:hint="eastAsia"/>
                <w:color w:val="000000"/>
                <w:kern w:val="0"/>
                <w:sz w:val="24"/>
                <w:szCs w:val="24"/>
              </w:rPr>
              <w:t>乔宝刚</w:t>
            </w:r>
            <w:proofErr w:type="gramEnd"/>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20</w:t>
            </w:r>
            <w:r>
              <w:rPr>
                <w:rFonts w:ascii="黑体" w:eastAsia="黑体" w:hAnsi="黑体" w:hint="eastAsia"/>
                <w:sz w:val="20"/>
                <w:szCs w:val="20"/>
              </w:rPr>
              <w:t>日</w:t>
            </w:r>
            <w:r w:rsidRPr="00BB74F2">
              <w:rPr>
                <w:rFonts w:ascii="黑体" w:eastAsia="黑体" w:hAnsi="黑体" w:hint="eastAsia"/>
                <w:sz w:val="20"/>
                <w:szCs w:val="20"/>
              </w:rPr>
              <w:t>、09</w:t>
            </w:r>
            <w:r>
              <w:rPr>
                <w:rFonts w:ascii="黑体" w:eastAsia="黑体" w:hAnsi="黑体" w:hint="eastAsia"/>
                <w:sz w:val="20"/>
                <w:szCs w:val="20"/>
              </w:rPr>
              <w:t>月</w:t>
            </w:r>
            <w:r w:rsidRPr="00BB74F2">
              <w:rPr>
                <w:rFonts w:ascii="黑体" w:eastAsia="黑体" w:hAnsi="黑体" w:hint="eastAsia"/>
                <w:sz w:val="20"/>
                <w:szCs w:val="20"/>
              </w:rPr>
              <w:t>27</w:t>
            </w:r>
            <w:r>
              <w:rPr>
                <w:rFonts w:ascii="黑体" w:eastAsia="黑体" w:hAnsi="黑体" w:hint="eastAsia"/>
                <w:sz w:val="20"/>
                <w:szCs w:val="20"/>
              </w:rPr>
              <w:t>日</w:t>
            </w:r>
            <w:r w:rsidRPr="00BB74F2">
              <w:rPr>
                <w:rFonts w:ascii="黑体" w:eastAsia="黑体" w:hAnsi="黑体" w:hint="eastAsia"/>
                <w:sz w:val="20"/>
                <w:szCs w:val="20"/>
              </w:rPr>
              <w:t>、</w:t>
            </w:r>
          </w:p>
          <w:p w:rsidR="0093193C" w:rsidRDefault="0093193C" w:rsidP="00541F7A">
            <w:pPr>
              <w:jc w:val="center"/>
              <w:rPr>
                <w:rFonts w:ascii="黑体" w:eastAsia="黑体" w:hAnsi="黑体"/>
                <w:sz w:val="20"/>
                <w:szCs w:val="20"/>
              </w:rPr>
            </w:pP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11</w:t>
            </w:r>
            <w:r>
              <w:rPr>
                <w:rFonts w:ascii="黑体" w:eastAsia="黑体" w:hAnsi="黑体" w:hint="eastAsia"/>
                <w:sz w:val="20"/>
                <w:szCs w:val="20"/>
              </w:rPr>
              <w:t>日</w:t>
            </w:r>
            <w:r w:rsidRPr="00BB74F2">
              <w:rPr>
                <w:rFonts w:ascii="黑体" w:eastAsia="黑体" w:hAnsi="黑体" w:hint="eastAsia"/>
                <w:sz w:val="20"/>
                <w:szCs w:val="20"/>
              </w:rPr>
              <w:t>、10</w:t>
            </w:r>
            <w:r>
              <w:rPr>
                <w:rFonts w:ascii="黑体" w:eastAsia="黑体" w:hAnsi="黑体" w:hint="eastAsia"/>
                <w:sz w:val="20"/>
                <w:szCs w:val="20"/>
              </w:rPr>
              <w:t>月</w:t>
            </w:r>
            <w:r w:rsidRPr="00BB74F2">
              <w:rPr>
                <w:rFonts w:ascii="黑体" w:eastAsia="黑体" w:hAnsi="黑体" w:hint="eastAsia"/>
                <w:sz w:val="20"/>
                <w:szCs w:val="20"/>
              </w:rPr>
              <w:t>25</w:t>
            </w:r>
            <w:r>
              <w:rPr>
                <w:rFonts w:ascii="黑体" w:eastAsia="黑体" w:hAnsi="黑体" w:hint="eastAsia"/>
                <w:sz w:val="20"/>
                <w:szCs w:val="20"/>
              </w:rPr>
              <w:t>日</w:t>
            </w:r>
            <w:r w:rsidRPr="00BB74F2">
              <w:rPr>
                <w:rFonts w:ascii="黑体" w:eastAsia="黑体" w:hAnsi="黑体" w:hint="eastAsia"/>
                <w:sz w:val="20"/>
                <w:szCs w:val="20"/>
              </w:rPr>
              <w:t>、</w:t>
            </w:r>
          </w:p>
          <w:p w:rsidR="0093193C" w:rsidRPr="00BB74F2" w:rsidRDefault="0093193C" w:rsidP="00541F7A">
            <w:pPr>
              <w:jc w:val="center"/>
              <w:rPr>
                <w:rFonts w:ascii="黑体" w:eastAsia="黑体" w:hAnsi="黑体"/>
                <w:sz w:val="20"/>
                <w:szCs w:val="20"/>
              </w:rPr>
            </w:pP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08</w:t>
            </w:r>
            <w:r>
              <w:rPr>
                <w:rFonts w:ascii="黑体" w:eastAsia="黑体" w:hAnsi="黑体" w:hint="eastAsia"/>
                <w:sz w:val="20"/>
                <w:szCs w:val="20"/>
              </w:rPr>
              <w:t>日</w:t>
            </w:r>
            <w:r w:rsidRPr="00BB74F2">
              <w:rPr>
                <w:rFonts w:ascii="黑体" w:eastAsia="黑体" w:hAnsi="黑体" w:hint="eastAsia"/>
                <w:sz w:val="20"/>
                <w:szCs w:val="20"/>
              </w:rPr>
              <w:t>、11</w:t>
            </w:r>
            <w:r>
              <w:rPr>
                <w:rFonts w:ascii="黑体" w:eastAsia="黑体" w:hAnsi="黑体" w:hint="eastAsia"/>
                <w:sz w:val="20"/>
                <w:szCs w:val="20"/>
              </w:rPr>
              <w:t>月</w:t>
            </w:r>
            <w:r w:rsidRPr="00BB74F2">
              <w:rPr>
                <w:rFonts w:ascii="黑体" w:eastAsia="黑体" w:hAnsi="黑体" w:hint="eastAsia"/>
                <w:sz w:val="20"/>
                <w:szCs w:val="20"/>
              </w:rPr>
              <w:t>22</w:t>
            </w:r>
            <w:r>
              <w:rPr>
                <w:rFonts w:ascii="黑体" w:eastAsia="黑体" w:hAnsi="黑体" w:hint="eastAsia"/>
                <w:sz w:val="20"/>
                <w:szCs w:val="20"/>
              </w:rPr>
              <w:t>日</w:t>
            </w:r>
          </w:p>
        </w:tc>
        <w:tc>
          <w:tcPr>
            <w:tcW w:w="674" w:type="dxa"/>
            <w:tcBorders>
              <w:top w:val="single" w:sz="4" w:space="0" w:color="auto"/>
              <w:left w:val="nil"/>
              <w:bottom w:val="single" w:sz="4" w:space="0" w:color="auto"/>
              <w:right w:val="single" w:sz="4" w:space="0" w:color="auto"/>
            </w:tcBorders>
            <w:shd w:val="clear" w:color="auto" w:fill="auto"/>
            <w:vAlign w:val="center"/>
          </w:tcPr>
          <w:p w:rsidR="0093193C" w:rsidRPr="00892CE4" w:rsidRDefault="0093193C" w:rsidP="00541F7A">
            <w:pPr>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32</w:t>
            </w:r>
          </w:p>
        </w:tc>
        <w:tc>
          <w:tcPr>
            <w:tcW w:w="654" w:type="dxa"/>
            <w:tcBorders>
              <w:top w:val="single" w:sz="4" w:space="0" w:color="auto"/>
              <w:left w:val="nil"/>
              <w:bottom w:val="single" w:sz="4" w:space="0" w:color="auto"/>
              <w:right w:val="single" w:sz="4" w:space="0" w:color="auto"/>
            </w:tcBorders>
            <w:shd w:val="clear" w:color="auto" w:fill="auto"/>
            <w:noWrap/>
            <w:vAlign w:val="center"/>
          </w:tcPr>
          <w:p w:rsidR="0093193C" w:rsidRPr="00892CE4" w:rsidRDefault="0093193C" w:rsidP="00541F7A">
            <w:pPr>
              <w:widowControl/>
              <w:jc w:val="center"/>
              <w:rPr>
                <w:rFonts w:ascii="宋体" w:eastAsia="宋体" w:hAnsi="宋体" w:cs="Tahoma"/>
                <w:color w:val="000000"/>
                <w:kern w:val="0"/>
                <w:sz w:val="15"/>
                <w:szCs w:val="15"/>
              </w:rPr>
            </w:pPr>
            <w:r w:rsidRPr="00892CE4">
              <w:rPr>
                <w:rFonts w:ascii="宋体" w:eastAsia="宋体" w:hAnsi="宋体" w:cs="Tahoma"/>
                <w:color w:val="000000"/>
                <w:kern w:val="0"/>
                <w:sz w:val="15"/>
                <w:szCs w:val="15"/>
              </w:rPr>
              <w:t>2</w:t>
            </w:r>
          </w:p>
        </w:tc>
      </w:tr>
    </w:tbl>
    <w:p w:rsidR="007C4A16" w:rsidRPr="007C4A16" w:rsidRDefault="00271585" w:rsidP="00271585">
      <w:pPr>
        <w:widowControl/>
        <w:ind w:leftChars="-135" w:left="-283" w:rightChars="-500" w:right="-1050"/>
        <w:rPr>
          <w:rFonts w:ascii="宋体" w:eastAsia="宋体" w:hAnsi="宋体" w:cs="Tahoma"/>
          <w:color w:val="000000"/>
          <w:kern w:val="0"/>
          <w:sz w:val="22"/>
        </w:rPr>
      </w:pPr>
      <w:r w:rsidRPr="00E569DE">
        <w:rPr>
          <w:rFonts w:ascii="宋体" w:eastAsia="宋体" w:hAnsi="宋体" w:cs="Tahoma" w:hint="eastAsia"/>
          <w:color w:val="000000"/>
          <w:kern w:val="0"/>
          <w:sz w:val="22"/>
        </w:rPr>
        <w:t>备注：</w:t>
      </w:r>
      <w:r>
        <w:rPr>
          <w:rFonts w:ascii="宋体" w:eastAsia="宋体" w:hAnsi="宋体" w:cs="Tahoma" w:hint="eastAsia"/>
          <w:color w:val="000000"/>
          <w:kern w:val="0"/>
          <w:sz w:val="22"/>
        </w:rPr>
        <w:t>1、</w:t>
      </w:r>
      <w:r w:rsidRPr="00E569DE">
        <w:rPr>
          <w:rFonts w:ascii="宋体" w:eastAsia="宋体" w:hAnsi="宋体" w:cs="Tahoma" w:hint="eastAsia"/>
          <w:color w:val="000000"/>
          <w:kern w:val="0"/>
          <w:sz w:val="22"/>
        </w:rPr>
        <w:t>上述课程由现代教育技术中心配备课程助教，组织学生按开课学校要求完成教学计划。</w:t>
      </w:r>
    </w:p>
    <w:p w:rsidR="00C10D23" w:rsidRDefault="00271585" w:rsidP="00C10D23">
      <w:pPr>
        <w:widowControl/>
        <w:ind w:rightChars="-500" w:right="-1050" w:firstLine="450"/>
        <w:rPr>
          <w:rFonts w:ascii="宋体" w:eastAsia="宋体" w:hAnsi="宋体" w:cs="Tahoma"/>
          <w:color w:val="000000"/>
          <w:kern w:val="0"/>
          <w:sz w:val="22"/>
        </w:rPr>
      </w:pPr>
      <w:r>
        <w:rPr>
          <w:rFonts w:ascii="宋体" w:eastAsia="宋体" w:hAnsi="宋体" w:cs="Tahoma" w:hint="eastAsia"/>
          <w:color w:val="000000"/>
          <w:kern w:val="0"/>
          <w:sz w:val="22"/>
        </w:rPr>
        <w:t>2、</w:t>
      </w:r>
      <w:r w:rsidRPr="00EE4D28">
        <w:rPr>
          <w:rFonts w:ascii="宋体" w:eastAsia="宋体" w:hAnsi="宋体" w:cs="Tahoma" w:hint="eastAsia"/>
          <w:color w:val="000000"/>
          <w:kern w:val="0"/>
          <w:sz w:val="22"/>
        </w:rPr>
        <w:t>《军事理论》课程</w:t>
      </w:r>
      <w:r w:rsidR="00C10D23">
        <w:rPr>
          <w:rFonts w:ascii="宋体" w:eastAsia="宋体" w:hAnsi="宋体" w:cs="Tahoma" w:hint="eastAsia"/>
          <w:color w:val="000000"/>
          <w:kern w:val="0"/>
          <w:sz w:val="22"/>
        </w:rPr>
        <w:t>只</w:t>
      </w:r>
      <w:r w:rsidRPr="00EE4D28">
        <w:rPr>
          <w:rFonts w:ascii="宋体" w:eastAsia="宋体" w:hAnsi="宋体" w:cs="Tahoma" w:hint="eastAsia"/>
          <w:color w:val="000000"/>
          <w:kern w:val="0"/>
          <w:sz w:val="22"/>
        </w:rPr>
        <w:t>针对新生和</w:t>
      </w:r>
      <w:r w:rsidR="00ED00A5">
        <w:rPr>
          <w:rFonts w:ascii="宋体" w:eastAsia="宋体" w:hAnsi="宋体" w:cs="Tahoma" w:hint="eastAsia"/>
          <w:color w:val="000000"/>
          <w:kern w:val="0"/>
          <w:sz w:val="22"/>
        </w:rPr>
        <w:t>重新学习</w:t>
      </w:r>
      <w:r w:rsidRPr="00EE4D28">
        <w:rPr>
          <w:rFonts w:ascii="宋体" w:eastAsia="宋体" w:hAnsi="宋体" w:cs="Tahoma" w:hint="eastAsia"/>
          <w:color w:val="000000"/>
          <w:kern w:val="0"/>
          <w:sz w:val="22"/>
        </w:rPr>
        <w:t>的学生。</w:t>
      </w:r>
    </w:p>
    <w:p w:rsidR="00C10D23" w:rsidRDefault="003611CC" w:rsidP="00C10D23">
      <w:pPr>
        <w:widowControl/>
        <w:ind w:rightChars="-500" w:right="-1050" w:firstLine="450"/>
        <w:rPr>
          <w:rFonts w:ascii="宋体" w:eastAsia="宋体" w:hAnsi="宋体" w:cs="Tahoma"/>
          <w:color w:val="000000"/>
          <w:kern w:val="0"/>
          <w:sz w:val="22"/>
        </w:rPr>
      </w:pPr>
      <w:r>
        <w:rPr>
          <w:rFonts w:ascii="宋体" w:eastAsia="宋体" w:hAnsi="宋体" w:cs="Tahoma" w:hint="eastAsia"/>
          <w:color w:val="000000"/>
          <w:kern w:val="0"/>
          <w:sz w:val="22"/>
        </w:rPr>
        <w:t>3</w:t>
      </w:r>
      <w:r w:rsidR="00851711">
        <w:rPr>
          <w:rFonts w:ascii="宋体" w:eastAsia="宋体" w:hAnsi="宋体" w:cs="Tahoma" w:hint="eastAsia"/>
          <w:color w:val="000000"/>
          <w:kern w:val="0"/>
          <w:sz w:val="22"/>
        </w:rPr>
        <w:t>、待定课程将由课程专员在开课前通知学生。</w:t>
      </w:r>
    </w:p>
    <w:p w:rsidR="00851711" w:rsidRPr="00C10D23" w:rsidRDefault="003611CC" w:rsidP="00C10D23">
      <w:pPr>
        <w:widowControl/>
        <w:ind w:rightChars="-500" w:right="-1050" w:firstLine="450"/>
        <w:rPr>
          <w:rFonts w:ascii="宋体" w:eastAsia="宋体" w:hAnsi="宋体" w:cs="Tahoma"/>
          <w:color w:val="000000"/>
          <w:kern w:val="0"/>
          <w:sz w:val="22"/>
        </w:rPr>
      </w:pPr>
      <w:r w:rsidRPr="00C10D23">
        <w:rPr>
          <w:rFonts w:ascii="宋体" w:eastAsia="宋体" w:hAnsi="宋体" w:cs="Tahoma" w:hint="eastAsia"/>
          <w:color w:val="000000"/>
          <w:kern w:val="0"/>
          <w:sz w:val="22"/>
        </w:rPr>
        <w:t>4、</w:t>
      </w:r>
      <w:r w:rsidR="00C10D23" w:rsidRPr="00C10D23">
        <w:rPr>
          <w:rFonts w:ascii="宋体" w:eastAsia="宋体" w:hAnsi="宋体" w:cs="Tahoma" w:hint="eastAsia"/>
          <w:color w:val="000000"/>
          <w:kern w:val="0"/>
          <w:sz w:val="22"/>
        </w:rPr>
        <w:t xml:space="preserve"> 在“智慧树”平台（云南农业大学专区）注册和选课必须使用真实的姓名和学号</w:t>
      </w:r>
      <w:r w:rsidR="004336D4">
        <w:rPr>
          <w:rFonts w:ascii="宋体" w:eastAsia="宋体" w:hAnsi="宋体" w:cs="Tahoma" w:hint="eastAsia"/>
          <w:color w:val="000000"/>
          <w:kern w:val="0"/>
          <w:sz w:val="22"/>
        </w:rPr>
        <w:t>；</w:t>
      </w:r>
      <w:r w:rsidR="00C10D23" w:rsidRPr="00C10D23">
        <w:rPr>
          <w:rFonts w:ascii="宋体" w:eastAsia="宋体" w:hAnsi="宋体" w:cs="Tahoma" w:hint="eastAsia"/>
          <w:color w:val="000000"/>
          <w:kern w:val="0"/>
          <w:sz w:val="22"/>
        </w:rPr>
        <w:t>否则视为无效</w:t>
      </w:r>
      <w:r w:rsidR="00C10D23">
        <w:rPr>
          <w:rFonts w:ascii="宋体" w:eastAsia="宋体" w:hAnsi="宋体" w:cs="Tahoma" w:hint="eastAsia"/>
          <w:color w:val="000000"/>
          <w:kern w:val="0"/>
          <w:sz w:val="22"/>
        </w:rPr>
        <w:t>，将会被管理员</w:t>
      </w:r>
      <w:r w:rsidR="004336D4">
        <w:rPr>
          <w:rFonts w:ascii="宋体" w:eastAsia="宋体" w:hAnsi="宋体" w:cs="Tahoma" w:hint="eastAsia"/>
          <w:color w:val="000000"/>
          <w:kern w:val="0"/>
          <w:sz w:val="22"/>
        </w:rPr>
        <w:t>剔除</w:t>
      </w:r>
      <w:r w:rsidR="00ED00A5">
        <w:rPr>
          <w:rFonts w:ascii="宋体" w:eastAsia="宋体" w:hAnsi="宋体" w:cs="Tahoma" w:hint="eastAsia"/>
          <w:color w:val="000000"/>
          <w:kern w:val="0"/>
          <w:sz w:val="22"/>
        </w:rPr>
        <w:t>。</w:t>
      </w:r>
    </w:p>
    <w:p w:rsidR="003611CC" w:rsidRPr="00C10D23" w:rsidRDefault="003611CC" w:rsidP="00C10D23">
      <w:pPr>
        <w:widowControl/>
        <w:ind w:rightChars="-500" w:right="-1050"/>
        <w:rPr>
          <w:rFonts w:ascii="宋体" w:eastAsia="宋体" w:hAnsi="宋体" w:cs="Tahoma"/>
          <w:b/>
          <w:bCs/>
          <w:color w:val="000000"/>
          <w:kern w:val="0"/>
          <w:sz w:val="22"/>
        </w:rPr>
      </w:pPr>
    </w:p>
    <w:p w:rsidR="003611CC" w:rsidRDefault="003611CC" w:rsidP="00271585">
      <w:pPr>
        <w:pStyle w:val="a5"/>
        <w:shd w:val="clear" w:color="auto" w:fill="FFFFFF"/>
        <w:spacing w:line="480" w:lineRule="auto"/>
        <w:rPr>
          <w:rStyle w:val="a6"/>
        </w:rPr>
      </w:pPr>
    </w:p>
    <w:p w:rsidR="00C10D23" w:rsidRDefault="00C10D23" w:rsidP="00271585">
      <w:pPr>
        <w:pStyle w:val="a5"/>
        <w:shd w:val="clear" w:color="auto" w:fill="FFFFFF"/>
        <w:spacing w:line="480" w:lineRule="auto"/>
        <w:rPr>
          <w:rStyle w:val="a6"/>
        </w:rPr>
      </w:pPr>
    </w:p>
    <w:p w:rsidR="007F5BE5" w:rsidRPr="00C10D23" w:rsidRDefault="007F5BE5" w:rsidP="00271585">
      <w:pPr>
        <w:pStyle w:val="a5"/>
        <w:shd w:val="clear" w:color="auto" w:fill="FFFFFF"/>
        <w:spacing w:line="480" w:lineRule="auto"/>
        <w:rPr>
          <w:rStyle w:val="a6"/>
        </w:rPr>
      </w:pPr>
    </w:p>
    <w:p w:rsidR="00271585" w:rsidRPr="007F5BE5" w:rsidRDefault="00271585" w:rsidP="00271585">
      <w:pPr>
        <w:pStyle w:val="a5"/>
        <w:shd w:val="clear" w:color="auto" w:fill="FFFFFF"/>
        <w:spacing w:line="480" w:lineRule="auto"/>
        <w:rPr>
          <w:sz w:val="28"/>
          <w:szCs w:val="28"/>
        </w:rPr>
      </w:pPr>
      <w:r w:rsidRPr="007F5BE5">
        <w:rPr>
          <w:rStyle w:val="a6"/>
          <w:sz w:val="28"/>
          <w:szCs w:val="28"/>
        </w:rPr>
        <w:t>附件二：201</w:t>
      </w:r>
      <w:r w:rsidR="00851AA2" w:rsidRPr="007F5BE5">
        <w:rPr>
          <w:rStyle w:val="a6"/>
          <w:rFonts w:hint="eastAsia"/>
          <w:sz w:val="28"/>
          <w:szCs w:val="28"/>
        </w:rPr>
        <w:t>8</w:t>
      </w:r>
      <w:r w:rsidRPr="007F5BE5">
        <w:rPr>
          <w:rStyle w:val="a6"/>
          <w:sz w:val="28"/>
          <w:szCs w:val="28"/>
        </w:rPr>
        <w:t>-201</w:t>
      </w:r>
      <w:r w:rsidR="00851AA2" w:rsidRPr="007F5BE5">
        <w:rPr>
          <w:rStyle w:val="a6"/>
          <w:rFonts w:hint="eastAsia"/>
          <w:sz w:val="28"/>
          <w:szCs w:val="28"/>
        </w:rPr>
        <w:t>9</w:t>
      </w:r>
      <w:r w:rsidRPr="007F5BE5">
        <w:rPr>
          <w:rStyle w:val="a6"/>
          <w:sz w:val="28"/>
          <w:szCs w:val="28"/>
        </w:rPr>
        <w:t>学年第</w:t>
      </w:r>
      <w:r w:rsidR="00851AA2" w:rsidRPr="007F5BE5">
        <w:rPr>
          <w:rStyle w:val="a6"/>
          <w:rFonts w:hint="eastAsia"/>
          <w:sz w:val="28"/>
          <w:szCs w:val="28"/>
        </w:rPr>
        <w:t>一</w:t>
      </w:r>
      <w:r w:rsidRPr="007F5BE5">
        <w:rPr>
          <w:rStyle w:val="a6"/>
          <w:sz w:val="28"/>
          <w:szCs w:val="28"/>
        </w:rPr>
        <w:t xml:space="preserve">学期MOOC课程简介 </w:t>
      </w:r>
    </w:p>
    <w:p w:rsidR="0093193C" w:rsidRPr="0093193C" w:rsidRDefault="00271585" w:rsidP="007F5BE5">
      <w:pPr>
        <w:pStyle w:val="a5"/>
        <w:shd w:val="clear" w:color="auto" w:fill="FFFFFF"/>
        <w:spacing w:line="500" w:lineRule="exact"/>
        <w:rPr>
          <w:sz w:val="28"/>
          <w:szCs w:val="28"/>
        </w:rPr>
      </w:pPr>
      <w:r w:rsidRPr="00347470">
        <w:rPr>
          <w:sz w:val="28"/>
          <w:szCs w:val="28"/>
        </w:rPr>
        <w:t>   1、</w:t>
      </w:r>
      <w:r w:rsidR="0093193C" w:rsidRPr="0093193C">
        <w:rPr>
          <w:rFonts w:hint="eastAsia"/>
          <w:sz w:val="28"/>
          <w:szCs w:val="28"/>
        </w:rPr>
        <w:t>《奇异的仿生学》课程介绍</w:t>
      </w:r>
    </w:p>
    <w:p w:rsidR="0093193C" w:rsidRDefault="0093193C" w:rsidP="007F5BE5">
      <w:pPr>
        <w:pStyle w:val="a5"/>
        <w:shd w:val="clear" w:color="auto" w:fill="FFFFFF"/>
        <w:spacing w:line="500" w:lineRule="exact"/>
        <w:rPr>
          <w:sz w:val="28"/>
          <w:szCs w:val="28"/>
        </w:rPr>
      </w:pPr>
      <w:r w:rsidRPr="0093193C">
        <w:rPr>
          <w:rFonts w:hint="eastAsia"/>
          <w:sz w:val="28"/>
          <w:szCs w:val="28"/>
        </w:rPr>
        <w:t xml:space="preserve">  鸟巢、水立方，当这些似浑然天成的建筑呈现在面前，我们不由地感慨人类的巧夺天工；飞机、潜艇，当我们自由翱翔、乘风破浪的时候，我们不得不折服于人类的智慧。然而，这些人类向自然的学习仅仅是管中窥豹而已。从花鸟鱼虫到飞禽走兽，从白鹤惊飞到鱼翔浅底，大自然充满奥秘，仿生学更加神奇，让我们一起走进奇异的仿生世界……</w:t>
      </w:r>
    </w:p>
    <w:p w:rsidR="0093193C" w:rsidRPr="0093193C" w:rsidRDefault="00271585" w:rsidP="007F5BE5">
      <w:pPr>
        <w:pStyle w:val="a5"/>
        <w:shd w:val="clear" w:color="auto" w:fill="FFFFFF"/>
        <w:spacing w:line="500" w:lineRule="exact"/>
        <w:rPr>
          <w:sz w:val="28"/>
          <w:szCs w:val="28"/>
        </w:rPr>
      </w:pPr>
      <w:r w:rsidRPr="00347470">
        <w:rPr>
          <w:sz w:val="28"/>
          <w:szCs w:val="28"/>
        </w:rPr>
        <w:t>  </w:t>
      </w:r>
      <w:r w:rsidR="00764793">
        <w:rPr>
          <w:rFonts w:hint="eastAsia"/>
          <w:sz w:val="28"/>
          <w:szCs w:val="28"/>
        </w:rPr>
        <w:t xml:space="preserve"> </w:t>
      </w:r>
      <w:r w:rsidRPr="00347470">
        <w:rPr>
          <w:sz w:val="28"/>
          <w:szCs w:val="28"/>
        </w:rPr>
        <w:t>2、</w:t>
      </w:r>
      <w:r w:rsidR="0093193C" w:rsidRPr="0093193C">
        <w:rPr>
          <w:rFonts w:hint="eastAsia"/>
          <w:sz w:val="28"/>
          <w:szCs w:val="28"/>
        </w:rPr>
        <w:t>《神奇的普洱茶》课程介绍</w:t>
      </w:r>
    </w:p>
    <w:p w:rsidR="0093193C" w:rsidRDefault="0093193C" w:rsidP="007F5BE5">
      <w:pPr>
        <w:pStyle w:val="a5"/>
        <w:shd w:val="clear" w:color="auto" w:fill="FFFFFF"/>
        <w:spacing w:line="500" w:lineRule="exact"/>
        <w:rPr>
          <w:sz w:val="28"/>
          <w:szCs w:val="28"/>
        </w:rPr>
      </w:pPr>
      <w:r w:rsidRPr="0093193C">
        <w:rPr>
          <w:rFonts w:hint="eastAsia"/>
          <w:sz w:val="28"/>
          <w:szCs w:val="28"/>
        </w:rPr>
        <w:t xml:space="preserve">  茶文化是中华文化教育的重要组成部分，历史悠久，内涵丰富。大学生学习普洱茶的知识与文化既可以丰富自己的知识层次与人生阅历，又可以指导日常生活保健与兴趣收藏，陶冶情操。云南农业大学普洱茶学院是在原茶学系的基础上成立的，拥有丰富的茶学专业教学和科研经验。周红杰教授组织教学团队、联合云南知名的普洱茶厂，共同策划打造了《神奇的普洱茶》混合式课程，为传承普洱茶文化、培养大学生的茶文化素养尽一份力量。</w:t>
      </w:r>
    </w:p>
    <w:p w:rsidR="00764793" w:rsidRDefault="00271585" w:rsidP="007F5BE5">
      <w:pPr>
        <w:pStyle w:val="a5"/>
        <w:shd w:val="clear" w:color="auto" w:fill="FFFFFF"/>
        <w:spacing w:line="500" w:lineRule="exact"/>
        <w:ind w:firstLineChars="250" w:firstLine="700"/>
        <w:rPr>
          <w:sz w:val="28"/>
          <w:szCs w:val="28"/>
        </w:rPr>
      </w:pPr>
      <w:r w:rsidRPr="00347470">
        <w:rPr>
          <w:sz w:val="28"/>
          <w:szCs w:val="28"/>
        </w:rPr>
        <w:t>3、</w:t>
      </w:r>
      <w:r w:rsidR="0093193C" w:rsidRPr="0093193C">
        <w:rPr>
          <w:rFonts w:hint="eastAsia"/>
          <w:sz w:val="28"/>
          <w:szCs w:val="28"/>
        </w:rPr>
        <w:t>《公共关系与人际交往能力》课程介绍</w:t>
      </w:r>
      <w:r w:rsidR="00764793">
        <w:rPr>
          <w:rFonts w:hint="eastAsia"/>
          <w:sz w:val="28"/>
          <w:szCs w:val="28"/>
        </w:rPr>
        <w:t xml:space="preserve">  </w:t>
      </w:r>
    </w:p>
    <w:p w:rsidR="0093193C" w:rsidRDefault="0093193C" w:rsidP="007F5BE5">
      <w:pPr>
        <w:pStyle w:val="a5"/>
        <w:shd w:val="clear" w:color="auto" w:fill="FFFFFF"/>
        <w:spacing w:line="500" w:lineRule="exact"/>
        <w:ind w:firstLineChars="150" w:firstLine="420"/>
        <w:rPr>
          <w:sz w:val="28"/>
          <w:szCs w:val="28"/>
        </w:rPr>
      </w:pPr>
      <w:r w:rsidRPr="0093193C">
        <w:rPr>
          <w:rFonts w:hint="eastAsia"/>
          <w:sz w:val="28"/>
          <w:szCs w:val="28"/>
        </w:rPr>
        <w:t>本课程是2017年国家精品在线开放课程。构建和谐社会，和谐人与人的关系是重中之重。由于人与人的空间距离越来越小；人与人的心灵空间距离却越来越大，阻碍了人际关系的和谐发展；克服人际交往障碍，提升人际交往能力是当前高等教育题中之义；聆听同济大学、复旦大学、华东师范大学等专家教授对公共关系中的人际交往和人际交往中的公共关系的详细解读；教会学生解析公共关系，透视人际交往，提高公关能力，优化公共关系；启发学生的社会责任感，奉献社会，发展自己。</w:t>
      </w:r>
    </w:p>
    <w:p w:rsidR="00271585" w:rsidRPr="00347470" w:rsidRDefault="00271585" w:rsidP="007F5BE5">
      <w:pPr>
        <w:pStyle w:val="a5"/>
        <w:shd w:val="clear" w:color="auto" w:fill="FFFFFF"/>
        <w:spacing w:line="500" w:lineRule="exact"/>
        <w:rPr>
          <w:sz w:val="28"/>
          <w:szCs w:val="28"/>
        </w:rPr>
      </w:pPr>
      <w:r w:rsidRPr="00347470">
        <w:rPr>
          <w:sz w:val="28"/>
          <w:szCs w:val="28"/>
        </w:rPr>
        <w:lastRenderedPageBreak/>
        <w:t>  </w:t>
      </w:r>
      <w:r w:rsidR="00764793">
        <w:rPr>
          <w:rFonts w:hint="eastAsia"/>
          <w:sz w:val="28"/>
          <w:szCs w:val="28"/>
        </w:rPr>
        <w:t xml:space="preserve"> </w:t>
      </w:r>
      <w:r w:rsidRPr="00347470">
        <w:rPr>
          <w:sz w:val="28"/>
          <w:szCs w:val="28"/>
        </w:rPr>
        <w:t>4、《</w:t>
      </w:r>
      <w:r w:rsidRPr="00347470">
        <w:rPr>
          <w:rFonts w:hint="eastAsia"/>
          <w:sz w:val="28"/>
          <w:szCs w:val="28"/>
        </w:rPr>
        <w:t>税收与百姓生活</w:t>
      </w:r>
      <w:r w:rsidRPr="00347470">
        <w:rPr>
          <w:sz w:val="28"/>
          <w:szCs w:val="28"/>
        </w:rPr>
        <w:t>》课程介绍</w:t>
      </w:r>
      <w:r w:rsidR="00764793">
        <w:rPr>
          <w:sz w:val="28"/>
          <w:szCs w:val="28"/>
        </w:rPr>
        <w:br/>
        <w:t> </w:t>
      </w:r>
      <w:r w:rsidRPr="00347470">
        <w:rPr>
          <w:sz w:val="28"/>
          <w:szCs w:val="28"/>
        </w:rPr>
        <w:t>以目前老百姓最为关注的房产、车辆、收入和支出等生活热点问题为线索，就相</w:t>
      </w:r>
      <w:proofErr w:type="gramStart"/>
      <w:r w:rsidRPr="00347470">
        <w:rPr>
          <w:sz w:val="28"/>
          <w:szCs w:val="28"/>
        </w:rPr>
        <w:t>关涉税</w:t>
      </w:r>
      <w:proofErr w:type="gramEnd"/>
      <w:r w:rsidRPr="00347470">
        <w:rPr>
          <w:sz w:val="28"/>
          <w:szCs w:val="28"/>
        </w:rPr>
        <w:t>问题进行了细致而准确地解答，采用问答的方式写入书中，切合时宜地满足了广大群众的实际需要。   </w:t>
      </w:r>
    </w:p>
    <w:p w:rsidR="0093193C" w:rsidRPr="0093193C" w:rsidRDefault="00271585" w:rsidP="007F5BE5">
      <w:pPr>
        <w:pStyle w:val="a5"/>
        <w:shd w:val="clear" w:color="auto" w:fill="FFFFFF"/>
        <w:spacing w:line="500" w:lineRule="exact"/>
        <w:ind w:firstLineChars="150" w:firstLine="420"/>
        <w:rPr>
          <w:sz w:val="28"/>
          <w:szCs w:val="28"/>
        </w:rPr>
      </w:pPr>
      <w:r w:rsidRPr="00347470">
        <w:rPr>
          <w:sz w:val="28"/>
          <w:szCs w:val="28"/>
        </w:rPr>
        <w:t xml:space="preserve"> </w:t>
      </w:r>
      <w:r w:rsidR="007F5BE5">
        <w:rPr>
          <w:rFonts w:hint="eastAsia"/>
          <w:sz w:val="28"/>
          <w:szCs w:val="28"/>
        </w:rPr>
        <w:t xml:space="preserve"> </w:t>
      </w:r>
      <w:r w:rsidRPr="00347470">
        <w:rPr>
          <w:sz w:val="28"/>
          <w:szCs w:val="28"/>
        </w:rPr>
        <w:t>5、</w:t>
      </w:r>
      <w:r w:rsidR="0093193C" w:rsidRPr="0093193C">
        <w:rPr>
          <w:rFonts w:hint="eastAsia"/>
          <w:sz w:val="28"/>
          <w:szCs w:val="28"/>
        </w:rPr>
        <w:t>《餐桌上的奇妙世界》课程介绍</w:t>
      </w:r>
    </w:p>
    <w:p w:rsidR="00C6168B" w:rsidRDefault="0093193C" w:rsidP="007F5BE5">
      <w:pPr>
        <w:pStyle w:val="a5"/>
        <w:shd w:val="clear" w:color="auto" w:fill="FFFFFF"/>
        <w:spacing w:line="500" w:lineRule="exact"/>
        <w:ind w:firstLineChars="100" w:firstLine="280"/>
        <w:rPr>
          <w:sz w:val="28"/>
          <w:szCs w:val="28"/>
        </w:rPr>
      </w:pPr>
      <w:r w:rsidRPr="0093193C">
        <w:rPr>
          <w:rFonts w:hint="eastAsia"/>
          <w:sz w:val="28"/>
          <w:szCs w:val="28"/>
        </w:rPr>
        <w:t>以生动的故事和案例介绍营养素，从生活误区辨析日常膳食营养；从微观营养世界到宏观膳食结构，从营养健康到日常食疗。掌握食品营养的基本知识和基本概念，了解营养素的来源和供给量。熟悉各类食品的营养价值，了解膳食营养与各种慢性非传染性疾病的关系。引导大学生合理消费食物和坚持有益健康的膳食原则，提高营养意识，改善营养状况。</w:t>
      </w:r>
    </w:p>
    <w:p w:rsidR="0093193C" w:rsidRPr="0093193C" w:rsidRDefault="00764793" w:rsidP="007F5BE5">
      <w:pPr>
        <w:pStyle w:val="a5"/>
        <w:shd w:val="clear" w:color="auto" w:fill="FFFFFF"/>
        <w:spacing w:line="500" w:lineRule="exact"/>
        <w:ind w:firstLineChars="100" w:firstLine="280"/>
        <w:rPr>
          <w:sz w:val="28"/>
          <w:szCs w:val="28"/>
        </w:rPr>
      </w:pPr>
      <w:r>
        <w:rPr>
          <w:rFonts w:hint="eastAsia"/>
          <w:sz w:val="28"/>
          <w:szCs w:val="28"/>
        </w:rPr>
        <w:t xml:space="preserve"> </w:t>
      </w:r>
      <w:r w:rsidR="00C63BB5">
        <w:rPr>
          <w:rFonts w:hint="eastAsia"/>
          <w:sz w:val="28"/>
          <w:szCs w:val="28"/>
        </w:rPr>
        <w:t xml:space="preserve"> </w:t>
      </w:r>
      <w:r w:rsidR="00271585" w:rsidRPr="00347470">
        <w:rPr>
          <w:sz w:val="28"/>
          <w:szCs w:val="28"/>
        </w:rPr>
        <w:t>6、</w:t>
      </w:r>
      <w:r w:rsidR="0093193C" w:rsidRPr="0093193C">
        <w:rPr>
          <w:rFonts w:hint="eastAsia"/>
          <w:sz w:val="28"/>
          <w:szCs w:val="28"/>
        </w:rPr>
        <w:t>《军事理论》课程介绍</w:t>
      </w:r>
    </w:p>
    <w:p w:rsidR="0093193C" w:rsidRDefault="0093193C" w:rsidP="007F5BE5">
      <w:pPr>
        <w:pStyle w:val="a5"/>
        <w:shd w:val="clear" w:color="auto" w:fill="FFFFFF"/>
        <w:spacing w:line="500" w:lineRule="exact"/>
        <w:ind w:firstLineChars="200" w:firstLine="560"/>
        <w:rPr>
          <w:sz w:val="28"/>
          <w:szCs w:val="28"/>
        </w:rPr>
      </w:pPr>
      <w:r w:rsidRPr="0093193C">
        <w:rPr>
          <w:rFonts w:hint="eastAsia"/>
          <w:sz w:val="28"/>
          <w:szCs w:val="28"/>
        </w:rPr>
        <w:t>国之大事，匹夫之责，攻守之道，伐谋伐交。科学的军事理论是军事活动的本质及其客观规律的正确反映。顺应时代变化，高科技、信息化大量运用于军事国防领域，古今中外的军事思想也被广泛应用于社会发展的方方面面。党中央、国务院、中央军委高度重视国防教育信息化；大学生已经成为我国国防后备力量的重要生力军，高校国防教育对国家国防体系建设具有重要的战略意义。</w:t>
      </w:r>
    </w:p>
    <w:p w:rsidR="0093193C" w:rsidRPr="0093193C" w:rsidRDefault="00271585" w:rsidP="007F5BE5">
      <w:pPr>
        <w:pStyle w:val="a5"/>
        <w:shd w:val="clear" w:color="auto" w:fill="FFFFFF"/>
        <w:spacing w:line="500" w:lineRule="exact"/>
        <w:ind w:firstLineChars="200" w:firstLine="560"/>
        <w:rPr>
          <w:sz w:val="28"/>
          <w:szCs w:val="28"/>
        </w:rPr>
      </w:pPr>
      <w:r w:rsidRPr="00347470">
        <w:rPr>
          <w:sz w:val="28"/>
          <w:szCs w:val="28"/>
        </w:rPr>
        <w:t>7、</w:t>
      </w:r>
      <w:r w:rsidR="0093193C" w:rsidRPr="0093193C">
        <w:rPr>
          <w:rFonts w:hint="eastAsia"/>
          <w:sz w:val="28"/>
          <w:szCs w:val="28"/>
        </w:rPr>
        <w:t>《敦煌的艺术》课程介绍</w:t>
      </w:r>
    </w:p>
    <w:p w:rsidR="0093193C" w:rsidRDefault="0093193C" w:rsidP="007F5BE5">
      <w:pPr>
        <w:spacing w:line="500" w:lineRule="exact"/>
        <w:ind w:firstLineChars="200" w:firstLine="560"/>
        <w:jc w:val="left"/>
        <w:rPr>
          <w:sz w:val="28"/>
          <w:szCs w:val="28"/>
        </w:rPr>
      </w:pPr>
      <w:r w:rsidRPr="0093193C">
        <w:rPr>
          <w:rFonts w:hint="eastAsia"/>
          <w:sz w:val="28"/>
          <w:szCs w:val="28"/>
        </w:rPr>
        <w:t>本课程是</w:t>
      </w:r>
      <w:r w:rsidRPr="0093193C">
        <w:rPr>
          <w:rFonts w:hint="eastAsia"/>
          <w:sz w:val="28"/>
          <w:szCs w:val="28"/>
        </w:rPr>
        <w:t>2017</w:t>
      </w:r>
      <w:r w:rsidRPr="0093193C">
        <w:rPr>
          <w:rFonts w:hint="eastAsia"/>
          <w:sz w:val="28"/>
          <w:szCs w:val="28"/>
        </w:rPr>
        <w:t>年国家精品在线开放课程。敦煌石窟历经千年的持续营建，其丰富性和系统性是现存文化遗产中绝无仅有的。敦煌艺术包含了中国古代宗教、历史、艺术、科技等多方面文化内涵，是中国传统文化的一个杰出代表。</w:t>
      </w:r>
    </w:p>
    <w:p w:rsidR="0093193C" w:rsidRPr="0093193C" w:rsidRDefault="00271585" w:rsidP="007F5BE5">
      <w:pPr>
        <w:pStyle w:val="a5"/>
        <w:shd w:val="clear" w:color="auto" w:fill="FFFFFF"/>
        <w:spacing w:line="500" w:lineRule="exact"/>
        <w:ind w:firstLineChars="200" w:firstLine="560"/>
        <w:rPr>
          <w:sz w:val="28"/>
          <w:szCs w:val="28"/>
        </w:rPr>
      </w:pPr>
      <w:r w:rsidRPr="00347470">
        <w:rPr>
          <w:rFonts w:hint="eastAsia"/>
          <w:sz w:val="28"/>
          <w:szCs w:val="28"/>
        </w:rPr>
        <w:t>8</w:t>
      </w:r>
      <w:r w:rsidRPr="00347470">
        <w:rPr>
          <w:sz w:val="28"/>
          <w:szCs w:val="28"/>
        </w:rPr>
        <w:t>、</w:t>
      </w:r>
      <w:r w:rsidR="0093193C" w:rsidRPr="0093193C">
        <w:rPr>
          <w:rFonts w:hint="eastAsia"/>
          <w:sz w:val="28"/>
          <w:szCs w:val="28"/>
        </w:rPr>
        <w:t>《美学与人生》课程介绍</w:t>
      </w:r>
    </w:p>
    <w:p w:rsidR="00C6168B" w:rsidRDefault="0093193C" w:rsidP="007F5BE5">
      <w:pPr>
        <w:pStyle w:val="a5"/>
        <w:shd w:val="clear" w:color="auto" w:fill="FFFFFF"/>
        <w:spacing w:line="500" w:lineRule="exact"/>
        <w:ind w:firstLineChars="200" w:firstLine="560"/>
        <w:rPr>
          <w:sz w:val="28"/>
          <w:szCs w:val="28"/>
        </w:rPr>
      </w:pPr>
      <w:r w:rsidRPr="0093193C">
        <w:rPr>
          <w:rFonts w:hint="eastAsia"/>
          <w:sz w:val="28"/>
          <w:szCs w:val="28"/>
        </w:rPr>
        <w:t>本课程是2017年国家精品在线开放课程。 美学与人生有着密切的关系。审美观是人生观、价值观中最重要的部分。本课程围绕审美的基本问题，针对当前大学生的审美困惑与当前的审美现象，阐释审</w:t>
      </w:r>
      <w:r w:rsidRPr="0093193C">
        <w:rPr>
          <w:rFonts w:hint="eastAsia"/>
          <w:sz w:val="28"/>
          <w:szCs w:val="28"/>
        </w:rPr>
        <w:lastRenderedPageBreak/>
        <w:t>美观与健康人生观的关系。课程融合哲学、文学艺术、心理学等内容为一体，强调审美的情感、人格、身心协调、理想超越等审美境界，希望通过审美把人从感性提升到理性、个体提升到集体、物质提升到理想等，从而使更多的人在健康、健全、健美人生之路上获益匪浅。</w:t>
      </w:r>
    </w:p>
    <w:p w:rsidR="0093193C" w:rsidRPr="0093193C" w:rsidRDefault="00271585" w:rsidP="007F5BE5">
      <w:pPr>
        <w:pStyle w:val="a5"/>
        <w:shd w:val="clear" w:color="auto" w:fill="FFFFFF"/>
        <w:spacing w:line="500" w:lineRule="exact"/>
        <w:ind w:firstLineChars="200" w:firstLine="560"/>
        <w:rPr>
          <w:sz w:val="28"/>
          <w:szCs w:val="28"/>
        </w:rPr>
      </w:pPr>
      <w:r w:rsidRPr="00347470">
        <w:rPr>
          <w:rFonts w:hint="eastAsia"/>
          <w:sz w:val="28"/>
          <w:szCs w:val="28"/>
        </w:rPr>
        <w:t>9</w:t>
      </w:r>
      <w:r w:rsidR="0093193C" w:rsidRPr="0093193C">
        <w:rPr>
          <w:rFonts w:hint="eastAsia"/>
          <w:sz w:val="28"/>
          <w:szCs w:val="28"/>
        </w:rPr>
        <w:t>、《创造性思维与创新方法》课程介绍</w:t>
      </w:r>
    </w:p>
    <w:p w:rsidR="00271585" w:rsidRPr="00347470" w:rsidRDefault="0093193C" w:rsidP="007F5BE5">
      <w:pPr>
        <w:pStyle w:val="a5"/>
        <w:shd w:val="clear" w:color="auto" w:fill="FFFFFF"/>
        <w:spacing w:line="500" w:lineRule="exact"/>
        <w:ind w:firstLineChars="200" w:firstLine="560"/>
        <w:rPr>
          <w:sz w:val="28"/>
          <w:szCs w:val="28"/>
        </w:rPr>
      </w:pPr>
      <w:r w:rsidRPr="0093193C">
        <w:rPr>
          <w:rFonts w:hint="eastAsia"/>
          <w:sz w:val="28"/>
          <w:szCs w:val="28"/>
        </w:rPr>
        <w:t>本课程通过创造性思维的特征、思维定势的相关知识，通过创造性思维的特征的引导有针对性地解决思维定势。解析了中国科技创新和教育发展所面临的困惑：缺乏诺贝尔奖、学生缺乏创造力、李约瑟悖论，通过具体的实例提出培养创造性思维要了解思维定势的基本类型、突破思维定势，突破思维定势的好办法就是转换思维视角的观点。</w:t>
      </w:r>
    </w:p>
    <w:p w:rsidR="00764793" w:rsidRDefault="00271585" w:rsidP="007F5BE5">
      <w:pPr>
        <w:pStyle w:val="a5"/>
        <w:shd w:val="clear" w:color="auto" w:fill="FFFFFF"/>
        <w:spacing w:line="500" w:lineRule="exact"/>
        <w:ind w:firstLineChars="200" w:firstLine="560"/>
        <w:rPr>
          <w:sz w:val="28"/>
          <w:szCs w:val="28"/>
        </w:rPr>
      </w:pPr>
      <w:r w:rsidRPr="00347470">
        <w:rPr>
          <w:rFonts w:hint="eastAsia"/>
          <w:sz w:val="28"/>
          <w:szCs w:val="28"/>
        </w:rPr>
        <w:t>10、</w:t>
      </w:r>
      <w:r w:rsidR="00764793" w:rsidRPr="00764793">
        <w:rPr>
          <w:rFonts w:hint="eastAsia"/>
          <w:sz w:val="28"/>
          <w:szCs w:val="28"/>
        </w:rPr>
        <w:t>《不负卿春—大学生职业生涯规划》课程介绍</w:t>
      </w:r>
    </w:p>
    <w:p w:rsidR="0093193C" w:rsidRPr="00347470" w:rsidRDefault="00764793" w:rsidP="007F5BE5">
      <w:pPr>
        <w:pStyle w:val="a5"/>
        <w:shd w:val="clear" w:color="auto" w:fill="FFFFFF"/>
        <w:spacing w:line="500" w:lineRule="exact"/>
        <w:ind w:firstLineChars="200" w:firstLine="560"/>
        <w:rPr>
          <w:sz w:val="28"/>
          <w:szCs w:val="28"/>
        </w:rPr>
      </w:pPr>
      <w:r w:rsidRPr="00764793">
        <w:rPr>
          <w:rFonts w:hint="eastAsia"/>
          <w:sz w:val="28"/>
          <w:szCs w:val="28"/>
        </w:rPr>
        <w:t>时代改变，新一代大学生也在改变，面对无限的未来，感到青春迷茫的大学生们需要指导。如何提高当代大学生的就业能力、</w:t>
      </w:r>
      <w:proofErr w:type="gramStart"/>
      <w:r w:rsidRPr="00764793">
        <w:rPr>
          <w:rFonts w:hint="eastAsia"/>
          <w:sz w:val="28"/>
          <w:szCs w:val="28"/>
        </w:rPr>
        <w:t>职场竞争力</w:t>
      </w:r>
      <w:proofErr w:type="gramEnd"/>
      <w:r w:rsidRPr="00764793">
        <w:rPr>
          <w:rFonts w:hint="eastAsia"/>
          <w:sz w:val="28"/>
          <w:szCs w:val="28"/>
        </w:rPr>
        <w:t>是国家、社会、学校共同关注的话题。 教学团队以简单实用、新颖有趣的授课方式，为即将踏入社会的大学生们量身定制了一门培养职业技能的课程，引导大学生成就更好的自己。</w:t>
      </w:r>
    </w:p>
    <w:p w:rsidR="00764793" w:rsidRPr="00764793" w:rsidRDefault="00271585" w:rsidP="007F5BE5">
      <w:pPr>
        <w:pStyle w:val="a5"/>
        <w:shd w:val="clear" w:color="auto" w:fill="FFFFFF"/>
        <w:spacing w:line="500" w:lineRule="exact"/>
        <w:ind w:firstLineChars="200" w:firstLine="560"/>
        <w:rPr>
          <w:sz w:val="28"/>
          <w:szCs w:val="28"/>
        </w:rPr>
      </w:pPr>
      <w:r w:rsidRPr="00347470">
        <w:rPr>
          <w:rFonts w:hint="eastAsia"/>
          <w:sz w:val="28"/>
          <w:szCs w:val="28"/>
        </w:rPr>
        <w:t>11、</w:t>
      </w:r>
      <w:r w:rsidR="00764793" w:rsidRPr="00764793">
        <w:rPr>
          <w:rFonts w:hint="eastAsia"/>
          <w:sz w:val="28"/>
          <w:szCs w:val="28"/>
        </w:rPr>
        <w:t>《创践——大学生创新创业实务》课程介绍</w:t>
      </w:r>
    </w:p>
    <w:p w:rsidR="00271585" w:rsidRPr="00347470" w:rsidRDefault="00764793" w:rsidP="007F5BE5">
      <w:pPr>
        <w:pStyle w:val="a5"/>
        <w:shd w:val="clear" w:color="auto" w:fill="FFFFFF"/>
        <w:spacing w:line="500" w:lineRule="exact"/>
        <w:ind w:firstLineChars="200" w:firstLine="560"/>
        <w:rPr>
          <w:sz w:val="28"/>
          <w:szCs w:val="28"/>
        </w:rPr>
      </w:pPr>
      <w:r w:rsidRPr="00764793">
        <w:rPr>
          <w:rFonts w:hint="eastAsia"/>
          <w:sz w:val="28"/>
          <w:szCs w:val="28"/>
        </w:rPr>
        <w:t>本课程是2017年国家精品在线开放课程。创</w:t>
      </w:r>
      <w:proofErr w:type="gramStart"/>
      <w:r w:rsidRPr="00764793">
        <w:rPr>
          <w:rFonts w:hint="eastAsia"/>
          <w:sz w:val="28"/>
          <w:szCs w:val="28"/>
        </w:rPr>
        <w:t>践</w:t>
      </w:r>
      <w:proofErr w:type="gramEnd"/>
      <w:r w:rsidRPr="00764793">
        <w:rPr>
          <w:rFonts w:hint="eastAsia"/>
          <w:sz w:val="28"/>
          <w:szCs w:val="28"/>
        </w:rPr>
        <w:t>由中国海洋大学牵头，南开大学、四川大学、厦门大学共同制作，海尔集团、泰有投资、创游记参与建设，线上线下协同发力，面向全体大学生普及创新创业基础知识，学会</w:t>
      </w:r>
      <w:proofErr w:type="gramStart"/>
      <w:r w:rsidRPr="00764793">
        <w:rPr>
          <w:rFonts w:hint="eastAsia"/>
          <w:sz w:val="28"/>
          <w:szCs w:val="28"/>
        </w:rPr>
        <w:t>用创业</w:t>
      </w:r>
      <w:proofErr w:type="gramEnd"/>
      <w:r w:rsidRPr="00764793">
        <w:rPr>
          <w:rFonts w:hint="eastAsia"/>
          <w:sz w:val="28"/>
          <w:szCs w:val="28"/>
        </w:rPr>
        <w:t>精神经营自己的事业和人生。2016-2017年为全国300余所高校，累计十余万大学生提供课程服务，点击量超过400万次，在创新</w:t>
      </w:r>
      <w:proofErr w:type="gramStart"/>
      <w:r w:rsidRPr="00764793">
        <w:rPr>
          <w:rFonts w:hint="eastAsia"/>
          <w:sz w:val="28"/>
          <w:szCs w:val="28"/>
        </w:rPr>
        <w:t>创业类慕课中</w:t>
      </w:r>
      <w:proofErr w:type="gramEnd"/>
      <w:r w:rsidRPr="00764793">
        <w:rPr>
          <w:rFonts w:hint="eastAsia"/>
          <w:sz w:val="28"/>
          <w:szCs w:val="28"/>
        </w:rPr>
        <w:t>选课高校量排名全国第一，实施效果得到新华社、《光明日报》、《参考消息》等媒体的报道。2017年6月，刘延东副总理视察学生创新创业成果，学校设立专门展区介绍《创践》慕课。</w:t>
      </w:r>
    </w:p>
    <w:sectPr w:rsidR="00271585" w:rsidRPr="00347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B5" w:rsidRDefault="00B57BB5" w:rsidP="00271585">
      <w:r>
        <w:separator/>
      </w:r>
    </w:p>
  </w:endnote>
  <w:endnote w:type="continuationSeparator" w:id="0">
    <w:p w:rsidR="00B57BB5" w:rsidRDefault="00B57BB5" w:rsidP="0027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B5" w:rsidRDefault="00B57BB5" w:rsidP="00271585">
      <w:r>
        <w:separator/>
      </w:r>
    </w:p>
  </w:footnote>
  <w:footnote w:type="continuationSeparator" w:id="0">
    <w:p w:rsidR="00B57BB5" w:rsidRDefault="00B57BB5" w:rsidP="0027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B5"/>
    <w:rsid w:val="00012FDE"/>
    <w:rsid w:val="00023AEA"/>
    <w:rsid w:val="000D0E13"/>
    <w:rsid w:val="0019399A"/>
    <w:rsid w:val="001B0D95"/>
    <w:rsid w:val="00217988"/>
    <w:rsid w:val="00271585"/>
    <w:rsid w:val="002D3739"/>
    <w:rsid w:val="003230D9"/>
    <w:rsid w:val="003611CC"/>
    <w:rsid w:val="003C4A13"/>
    <w:rsid w:val="003E0865"/>
    <w:rsid w:val="00415650"/>
    <w:rsid w:val="004336D4"/>
    <w:rsid w:val="00441F3F"/>
    <w:rsid w:val="004B6033"/>
    <w:rsid w:val="00532B89"/>
    <w:rsid w:val="0054781B"/>
    <w:rsid w:val="00574664"/>
    <w:rsid w:val="00581D22"/>
    <w:rsid w:val="005D5C0A"/>
    <w:rsid w:val="006826B3"/>
    <w:rsid w:val="006F0D00"/>
    <w:rsid w:val="00764793"/>
    <w:rsid w:val="007C4A16"/>
    <w:rsid w:val="007F2DC9"/>
    <w:rsid w:val="007F5BE5"/>
    <w:rsid w:val="00844F94"/>
    <w:rsid w:val="00851711"/>
    <w:rsid w:val="00851AA2"/>
    <w:rsid w:val="00892CE4"/>
    <w:rsid w:val="00910557"/>
    <w:rsid w:val="009225B5"/>
    <w:rsid w:val="0093193C"/>
    <w:rsid w:val="00966A13"/>
    <w:rsid w:val="009A69DE"/>
    <w:rsid w:val="009D50A4"/>
    <w:rsid w:val="00AB39B2"/>
    <w:rsid w:val="00B57BB5"/>
    <w:rsid w:val="00B820FA"/>
    <w:rsid w:val="00B879D1"/>
    <w:rsid w:val="00BB74F2"/>
    <w:rsid w:val="00C10D23"/>
    <w:rsid w:val="00C30310"/>
    <w:rsid w:val="00C6168B"/>
    <w:rsid w:val="00C63BB5"/>
    <w:rsid w:val="00C7392E"/>
    <w:rsid w:val="00D54BDB"/>
    <w:rsid w:val="00DE1232"/>
    <w:rsid w:val="00DF2523"/>
    <w:rsid w:val="00E005DE"/>
    <w:rsid w:val="00ED00A5"/>
    <w:rsid w:val="00EE6549"/>
    <w:rsid w:val="00F32E7C"/>
    <w:rsid w:val="00F361C3"/>
    <w:rsid w:val="00F9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585"/>
    <w:rPr>
      <w:sz w:val="18"/>
      <w:szCs w:val="18"/>
    </w:rPr>
  </w:style>
  <w:style w:type="paragraph" w:styleId="a4">
    <w:name w:val="footer"/>
    <w:basedOn w:val="a"/>
    <w:link w:val="Char0"/>
    <w:uiPriority w:val="99"/>
    <w:unhideWhenUsed/>
    <w:rsid w:val="00271585"/>
    <w:pPr>
      <w:tabs>
        <w:tab w:val="center" w:pos="4153"/>
        <w:tab w:val="right" w:pos="8306"/>
      </w:tabs>
      <w:snapToGrid w:val="0"/>
      <w:jc w:val="left"/>
    </w:pPr>
    <w:rPr>
      <w:sz w:val="18"/>
      <w:szCs w:val="18"/>
    </w:rPr>
  </w:style>
  <w:style w:type="character" w:customStyle="1" w:styleId="Char0">
    <w:name w:val="页脚 Char"/>
    <w:basedOn w:val="a0"/>
    <w:link w:val="a4"/>
    <w:uiPriority w:val="99"/>
    <w:rsid w:val="00271585"/>
    <w:rPr>
      <w:sz w:val="18"/>
      <w:szCs w:val="18"/>
    </w:rPr>
  </w:style>
  <w:style w:type="paragraph" w:styleId="a5">
    <w:name w:val="Normal (Web)"/>
    <w:basedOn w:val="a"/>
    <w:uiPriority w:val="99"/>
    <w:unhideWhenUsed/>
    <w:rsid w:val="00271585"/>
    <w:pPr>
      <w:widowControl/>
      <w:jc w:val="left"/>
    </w:pPr>
    <w:rPr>
      <w:rFonts w:ascii="宋体" w:eastAsia="宋体" w:hAnsi="宋体" w:cs="宋体"/>
      <w:kern w:val="0"/>
      <w:sz w:val="24"/>
      <w:szCs w:val="24"/>
    </w:rPr>
  </w:style>
  <w:style w:type="character" w:styleId="a6">
    <w:name w:val="Strong"/>
    <w:basedOn w:val="a0"/>
    <w:uiPriority w:val="22"/>
    <w:qFormat/>
    <w:rsid w:val="00271585"/>
    <w:rPr>
      <w:b/>
      <w:bCs/>
    </w:rPr>
  </w:style>
  <w:style w:type="character" w:styleId="a7">
    <w:name w:val="Hyperlink"/>
    <w:basedOn w:val="a0"/>
    <w:uiPriority w:val="99"/>
    <w:unhideWhenUsed/>
    <w:rsid w:val="00271585"/>
    <w:rPr>
      <w:strike w:val="0"/>
      <w:dstrike w:val="0"/>
      <w:color w:val="646464"/>
      <w:u w:val="none"/>
      <w:effect w:val="none"/>
    </w:rPr>
  </w:style>
  <w:style w:type="character" w:styleId="a8">
    <w:name w:val="FollowedHyperlink"/>
    <w:basedOn w:val="a0"/>
    <w:uiPriority w:val="99"/>
    <w:semiHidden/>
    <w:unhideWhenUsed/>
    <w:rsid w:val="00271585"/>
    <w:rPr>
      <w:color w:val="800080" w:themeColor="followedHyperlink"/>
      <w:u w:val="single"/>
    </w:rPr>
  </w:style>
  <w:style w:type="paragraph" w:styleId="a9">
    <w:name w:val="Date"/>
    <w:basedOn w:val="a"/>
    <w:next w:val="a"/>
    <w:link w:val="Char1"/>
    <w:uiPriority w:val="99"/>
    <w:semiHidden/>
    <w:unhideWhenUsed/>
    <w:rsid w:val="00271585"/>
    <w:pPr>
      <w:ind w:leftChars="2500" w:left="100"/>
    </w:pPr>
  </w:style>
  <w:style w:type="character" w:customStyle="1" w:styleId="Char1">
    <w:name w:val="日期 Char"/>
    <w:basedOn w:val="a0"/>
    <w:link w:val="a9"/>
    <w:uiPriority w:val="99"/>
    <w:semiHidden/>
    <w:rsid w:val="00271585"/>
  </w:style>
  <w:style w:type="character" w:styleId="aa">
    <w:name w:val="Emphasis"/>
    <w:basedOn w:val="a0"/>
    <w:uiPriority w:val="20"/>
    <w:qFormat/>
    <w:rsid w:val="007F2DC9"/>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585"/>
    <w:rPr>
      <w:sz w:val="18"/>
      <w:szCs w:val="18"/>
    </w:rPr>
  </w:style>
  <w:style w:type="paragraph" w:styleId="a4">
    <w:name w:val="footer"/>
    <w:basedOn w:val="a"/>
    <w:link w:val="Char0"/>
    <w:uiPriority w:val="99"/>
    <w:unhideWhenUsed/>
    <w:rsid w:val="00271585"/>
    <w:pPr>
      <w:tabs>
        <w:tab w:val="center" w:pos="4153"/>
        <w:tab w:val="right" w:pos="8306"/>
      </w:tabs>
      <w:snapToGrid w:val="0"/>
      <w:jc w:val="left"/>
    </w:pPr>
    <w:rPr>
      <w:sz w:val="18"/>
      <w:szCs w:val="18"/>
    </w:rPr>
  </w:style>
  <w:style w:type="character" w:customStyle="1" w:styleId="Char0">
    <w:name w:val="页脚 Char"/>
    <w:basedOn w:val="a0"/>
    <w:link w:val="a4"/>
    <w:uiPriority w:val="99"/>
    <w:rsid w:val="00271585"/>
    <w:rPr>
      <w:sz w:val="18"/>
      <w:szCs w:val="18"/>
    </w:rPr>
  </w:style>
  <w:style w:type="paragraph" w:styleId="a5">
    <w:name w:val="Normal (Web)"/>
    <w:basedOn w:val="a"/>
    <w:uiPriority w:val="99"/>
    <w:unhideWhenUsed/>
    <w:rsid w:val="00271585"/>
    <w:pPr>
      <w:widowControl/>
      <w:jc w:val="left"/>
    </w:pPr>
    <w:rPr>
      <w:rFonts w:ascii="宋体" w:eastAsia="宋体" w:hAnsi="宋体" w:cs="宋体"/>
      <w:kern w:val="0"/>
      <w:sz w:val="24"/>
      <w:szCs w:val="24"/>
    </w:rPr>
  </w:style>
  <w:style w:type="character" w:styleId="a6">
    <w:name w:val="Strong"/>
    <w:basedOn w:val="a0"/>
    <w:uiPriority w:val="22"/>
    <w:qFormat/>
    <w:rsid w:val="00271585"/>
    <w:rPr>
      <w:b/>
      <w:bCs/>
    </w:rPr>
  </w:style>
  <w:style w:type="character" w:styleId="a7">
    <w:name w:val="Hyperlink"/>
    <w:basedOn w:val="a0"/>
    <w:uiPriority w:val="99"/>
    <w:unhideWhenUsed/>
    <w:rsid w:val="00271585"/>
    <w:rPr>
      <w:strike w:val="0"/>
      <w:dstrike w:val="0"/>
      <w:color w:val="646464"/>
      <w:u w:val="none"/>
      <w:effect w:val="none"/>
    </w:rPr>
  </w:style>
  <w:style w:type="character" w:styleId="a8">
    <w:name w:val="FollowedHyperlink"/>
    <w:basedOn w:val="a0"/>
    <w:uiPriority w:val="99"/>
    <w:semiHidden/>
    <w:unhideWhenUsed/>
    <w:rsid w:val="00271585"/>
    <w:rPr>
      <w:color w:val="800080" w:themeColor="followedHyperlink"/>
      <w:u w:val="single"/>
    </w:rPr>
  </w:style>
  <w:style w:type="paragraph" w:styleId="a9">
    <w:name w:val="Date"/>
    <w:basedOn w:val="a"/>
    <w:next w:val="a"/>
    <w:link w:val="Char1"/>
    <w:uiPriority w:val="99"/>
    <w:semiHidden/>
    <w:unhideWhenUsed/>
    <w:rsid w:val="00271585"/>
    <w:pPr>
      <w:ind w:leftChars="2500" w:left="100"/>
    </w:pPr>
  </w:style>
  <w:style w:type="character" w:customStyle="1" w:styleId="Char1">
    <w:name w:val="日期 Char"/>
    <w:basedOn w:val="a0"/>
    <w:link w:val="a9"/>
    <w:uiPriority w:val="99"/>
    <w:semiHidden/>
    <w:rsid w:val="00271585"/>
  </w:style>
  <w:style w:type="character" w:styleId="aa">
    <w:name w:val="Emphasis"/>
    <w:basedOn w:val="a0"/>
    <w:uiPriority w:val="20"/>
    <w:qFormat/>
    <w:rsid w:val="007F2DC9"/>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565">
      <w:bodyDiv w:val="1"/>
      <w:marLeft w:val="0"/>
      <w:marRight w:val="0"/>
      <w:marTop w:val="0"/>
      <w:marBottom w:val="0"/>
      <w:divBdr>
        <w:top w:val="none" w:sz="0" w:space="0" w:color="auto"/>
        <w:left w:val="none" w:sz="0" w:space="0" w:color="auto"/>
        <w:bottom w:val="none" w:sz="0" w:space="0" w:color="auto"/>
        <w:right w:val="none" w:sz="0" w:space="0" w:color="auto"/>
      </w:divBdr>
    </w:div>
    <w:div w:id="35159522">
      <w:bodyDiv w:val="1"/>
      <w:marLeft w:val="0"/>
      <w:marRight w:val="0"/>
      <w:marTop w:val="0"/>
      <w:marBottom w:val="0"/>
      <w:divBdr>
        <w:top w:val="none" w:sz="0" w:space="0" w:color="auto"/>
        <w:left w:val="none" w:sz="0" w:space="0" w:color="auto"/>
        <w:bottom w:val="none" w:sz="0" w:space="0" w:color="auto"/>
        <w:right w:val="none" w:sz="0" w:space="0" w:color="auto"/>
      </w:divBdr>
    </w:div>
    <w:div w:id="56516576">
      <w:bodyDiv w:val="1"/>
      <w:marLeft w:val="0"/>
      <w:marRight w:val="0"/>
      <w:marTop w:val="0"/>
      <w:marBottom w:val="0"/>
      <w:divBdr>
        <w:top w:val="none" w:sz="0" w:space="0" w:color="auto"/>
        <w:left w:val="none" w:sz="0" w:space="0" w:color="auto"/>
        <w:bottom w:val="none" w:sz="0" w:space="0" w:color="auto"/>
        <w:right w:val="none" w:sz="0" w:space="0" w:color="auto"/>
      </w:divBdr>
    </w:div>
    <w:div w:id="76100204">
      <w:bodyDiv w:val="1"/>
      <w:marLeft w:val="0"/>
      <w:marRight w:val="0"/>
      <w:marTop w:val="0"/>
      <w:marBottom w:val="0"/>
      <w:divBdr>
        <w:top w:val="none" w:sz="0" w:space="0" w:color="auto"/>
        <w:left w:val="none" w:sz="0" w:space="0" w:color="auto"/>
        <w:bottom w:val="none" w:sz="0" w:space="0" w:color="auto"/>
        <w:right w:val="none" w:sz="0" w:space="0" w:color="auto"/>
      </w:divBdr>
    </w:div>
    <w:div w:id="76246654">
      <w:bodyDiv w:val="1"/>
      <w:marLeft w:val="0"/>
      <w:marRight w:val="0"/>
      <w:marTop w:val="0"/>
      <w:marBottom w:val="0"/>
      <w:divBdr>
        <w:top w:val="none" w:sz="0" w:space="0" w:color="auto"/>
        <w:left w:val="none" w:sz="0" w:space="0" w:color="auto"/>
        <w:bottom w:val="none" w:sz="0" w:space="0" w:color="auto"/>
        <w:right w:val="none" w:sz="0" w:space="0" w:color="auto"/>
      </w:divBdr>
    </w:div>
    <w:div w:id="118574557">
      <w:bodyDiv w:val="1"/>
      <w:marLeft w:val="0"/>
      <w:marRight w:val="0"/>
      <w:marTop w:val="0"/>
      <w:marBottom w:val="0"/>
      <w:divBdr>
        <w:top w:val="none" w:sz="0" w:space="0" w:color="auto"/>
        <w:left w:val="none" w:sz="0" w:space="0" w:color="auto"/>
        <w:bottom w:val="none" w:sz="0" w:space="0" w:color="auto"/>
        <w:right w:val="none" w:sz="0" w:space="0" w:color="auto"/>
      </w:divBdr>
    </w:div>
    <w:div w:id="291328196">
      <w:bodyDiv w:val="1"/>
      <w:marLeft w:val="0"/>
      <w:marRight w:val="0"/>
      <w:marTop w:val="0"/>
      <w:marBottom w:val="0"/>
      <w:divBdr>
        <w:top w:val="none" w:sz="0" w:space="0" w:color="auto"/>
        <w:left w:val="none" w:sz="0" w:space="0" w:color="auto"/>
        <w:bottom w:val="none" w:sz="0" w:space="0" w:color="auto"/>
        <w:right w:val="none" w:sz="0" w:space="0" w:color="auto"/>
      </w:divBdr>
    </w:div>
    <w:div w:id="448085667">
      <w:bodyDiv w:val="1"/>
      <w:marLeft w:val="0"/>
      <w:marRight w:val="0"/>
      <w:marTop w:val="0"/>
      <w:marBottom w:val="0"/>
      <w:divBdr>
        <w:top w:val="none" w:sz="0" w:space="0" w:color="auto"/>
        <w:left w:val="none" w:sz="0" w:space="0" w:color="auto"/>
        <w:bottom w:val="none" w:sz="0" w:space="0" w:color="auto"/>
        <w:right w:val="none" w:sz="0" w:space="0" w:color="auto"/>
      </w:divBdr>
    </w:div>
    <w:div w:id="465466283">
      <w:bodyDiv w:val="1"/>
      <w:marLeft w:val="0"/>
      <w:marRight w:val="0"/>
      <w:marTop w:val="0"/>
      <w:marBottom w:val="0"/>
      <w:divBdr>
        <w:top w:val="none" w:sz="0" w:space="0" w:color="auto"/>
        <w:left w:val="none" w:sz="0" w:space="0" w:color="auto"/>
        <w:bottom w:val="none" w:sz="0" w:space="0" w:color="auto"/>
        <w:right w:val="none" w:sz="0" w:space="0" w:color="auto"/>
      </w:divBdr>
    </w:div>
    <w:div w:id="534274613">
      <w:bodyDiv w:val="1"/>
      <w:marLeft w:val="0"/>
      <w:marRight w:val="0"/>
      <w:marTop w:val="0"/>
      <w:marBottom w:val="0"/>
      <w:divBdr>
        <w:top w:val="none" w:sz="0" w:space="0" w:color="auto"/>
        <w:left w:val="none" w:sz="0" w:space="0" w:color="auto"/>
        <w:bottom w:val="none" w:sz="0" w:space="0" w:color="auto"/>
        <w:right w:val="none" w:sz="0" w:space="0" w:color="auto"/>
      </w:divBdr>
    </w:div>
    <w:div w:id="653220099">
      <w:bodyDiv w:val="1"/>
      <w:marLeft w:val="0"/>
      <w:marRight w:val="0"/>
      <w:marTop w:val="0"/>
      <w:marBottom w:val="0"/>
      <w:divBdr>
        <w:top w:val="none" w:sz="0" w:space="0" w:color="auto"/>
        <w:left w:val="none" w:sz="0" w:space="0" w:color="auto"/>
        <w:bottom w:val="none" w:sz="0" w:space="0" w:color="auto"/>
        <w:right w:val="none" w:sz="0" w:space="0" w:color="auto"/>
      </w:divBdr>
    </w:div>
    <w:div w:id="858617943">
      <w:bodyDiv w:val="1"/>
      <w:marLeft w:val="0"/>
      <w:marRight w:val="0"/>
      <w:marTop w:val="0"/>
      <w:marBottom w:val="0"/>
      <w:divBdr>
        <w:top w:val="none" w:sz="0" w:space="0" w:color="auto"/>
        <w:left w:val="none" w:sz="0" w:space="0" w:color="auto"/>
        <w:bottom w:val="none" w:sz="0" w:space="0" w:color="auto"/>
        <w:right w:val="none" w:sz="0" w:space="0" w:color="auto"/>
      </w:divBdr>
    </w:div>
    <w:div w:id="964430522">
      <w:bodyDiv w:val="1"/>
      <w:marLeft w:val="0"/>
      <w:marRight w:val="0"/>
      <w:marTop w:val="0"/>
      <w:marBottom w:val="0"/>
      <w:divBdr>
        <w:top w:val="none" w:sz="0" w:space="0" w:color="auto"/>
        <w:left w:val="none" w:sz="0" w:space="0" w:color="auto"/>
        <w:bottom w:val="none" w:sz="0" w:space="0" w:color="auto"/>
        <w:right w:val="none" w:sz="0" w:space="0" w:color="auto"/>
      </w:divBdr>
    </w:div>
    <w:div w:id="973217934">
      <w:bodyDiv w:val="1"/>
      <w:marLeft w:val="0"/>
      <w:marRight w:val="0"/>
      <w:marTop w:val="0"/>
      <w:marBottom w:val="0"/>
      <w:divBdr>
        <w:top w:val="none" w:sz="0" w:space="0" w:color="auto"/>
        <w:left w:val="none" w:sz="0" w:space="0" w:color="auto"/>
        <w:bottom w:val="none" w:sz="0" w:space="0" w:color="auto"/>
        <w:right w:val="none" w:sz="0" w:space="0" w:color="auto"/>
      </w:divBdr>
    </w:div>
    <w:div w:id="1060711962">
      <w:bodyDiv w:val="1"/>
      <w:marLeft w:val="0"/>
      <w:marRight w:val="0"/>
      <w:marTop w:val="0"/>
      <w:marBottom w:val="0"/>
      <w:divBdr>
        <w:top w:val="none" w:sz="0" w:space="0" w:color="auto"/>
        <w:left w:val="none" w:sz="0" w:space="0" w:color="auto"/>
        <w:bottom w:val="none" w:sz="0" w:space="0" w:color="auto"/>
        <w:right w:val="none" w:sz="0" w:space="0" w:color="auto"/>
      </w:divBdr>
    </w:div>
    <w:div w:id="1068380102">
      <w:bodyDiv w:val="1"/>
      <w:marLeft w:val="0"/>
      <w:marRight w:val="0"/>
      <w:marTop w:val="0"/>
      <w:marBottom w:val="0"/>
      <w:divBdr>
        <w:top w:val="none" w:sz="0" w:space="0" w:color="auto"/>
        <w:left w:val="none" w:sz="0" w:space="0" w:color="auto"/>
        <w:bottom w:val="none" w:sz="0" w:space="0" w:color="auto"/>
        <w:right w:val="none" w:sz="0" w:space="0" w:color="auto"/>
      </w:divBdr>
    </w:div>
    <w:div w:id="1084645366">
      <w:bodyDiv w:val="1"/>
      <w:marLeft w:val="0"/>
      <w:marRight w:val="0"/>
      <w:marTop w:val="0"/>
      <w:marBottom w:val="0"/>
      <w:divBdr>
        <w:top w:val="none" w:sz="0" w:space="0" w:color="auto"/>
        <w:left w:val="none" w:sz="0" w:space="0" w:color="auto"/>
        <w:bottom w:val="none" w:sz="0" w:space="0" w:color="auto"/>
        <w:right w:val="none" w:sz="0" w:space="0" w:color="auto"/>
      </w:divBdr>
    </w:div>
    <w:div w:id="1144540270">
      <w:bodyDiv w:val="1"/>
      <w:marLeft w:val="0"/>
      <w:marRight w:val="0"/>
      <w:marTop w:val="0"/>
      <w:marBottom w:val="0"/>
      <w:divBdr>
        <w:top w:val="none" w:sz="0" w:space="0" w:color="auto"/>
        <w:left w:val="none" w:sz="0" w:space="0" w:color="auto"/>
        <w:bottom w:val="none" w:sz="0" w:space="0" w:color="auto"/>
        <w:right w:val="none" w:sz="0" w:space="0" w:color="auto"/>
      </w:divBdr>
    </w:div>
    <w:div w:id="1166701434">
      <w:bodyDiv w:val="1"/>
      <w:marLeft w:val="0"/>
      <w:marRight w:val="0"/>
      <w:marTop w:val="0"/>
      <w:marBottom w:val="0"/>
      <w:divBdr>
        <w:top w:val="none" w:sz="0" w:space="0" w:color="auto"/>
        <w:left w:val="none" w:sz="0" w:space="0" w:color="auto"/>
        <w:bottom w:val="none" w:sz="0" w:space="0" w:color="auto"/>
        <w:right w:val="none" w:sz="0" w:space="0" w:color="auto"/>
      </w:divBdr>
    </w:div>
    <w:div w:id="1185560800">
      <w:bodyDiv w:val="1"/>
      <w:marLeft w:val="0"/>
      <w:marRight w:val="0"/>
      <w:marTop w:val="0"/>
      <w:marBottom w:val="0"/>
      <w:divBdr>
        <w:top w:val="none" w:sz="0" w:space="0" w:color="auto"/>
        <w:left w:val="none" w:sz="0" w:space="0" w:color="auto"/>
        <w:bottom w:val="none" w:sz="0" w:space="0" w:color="auto"/>
        <w:right w:val="none" w:sz="0" w:space="0" w:color="auto"/>
      </w:divBdr>
    </w:div>
    <w:div w:id="1186601116">
      <w:bodyDiv w:val="1"/>
      <w:marLeft w:val="0"/>
      <w:marRight w:val="0"/>
      <w:marTop w:val="0"/>
      <w:marBottom w:val="0"/>
      <w:divBdr>
        <w:top w:val="none" w:sz="0" w:space="0" w:color="auto"/>
        <w:left w:val="none" w:sz="0" w:space="0" w:color="auto"/>
        <w:bottom w:val="none" w:sz="0" w:space="0" w:color="auto"/>
        <w:right w:val="none" w:sz="0" w:space="0" w:color="auto"/>
      </w:divBdr>
    </w:div>
    <w:div w:id="1234856604">
      <w:bodyDiv w:val="1"/>
      <w:marLeft w:val="0"/>
      <w:marRight w:val="0"/>
      <w:marTop w:val="0"/>
      <w:marBottom w:val="0"/>
      <w:divBdr>
        <w:top w:val="none" w:sz="0" w:space="0" w:color="auto"/>
        <w:left w:val="none" w:sz="0" w:space="0" w:color="auto"/>
        <w:bottom w:val="none" w:sz="0" w:space="0" w:color="auto"/>
        <w:right w:val="none" w:sz="0" w:space="0" w:color="auto"/>
      </w:divBdr>
    </w:div>
    <w:div w:id="1247494392">
      <w:bodyDiv w:val="1"/>
      <w:marLeft w:val="0"/>
      <w:marRight w:val="0"/>
      <w:marTop w:val="0"/>
      <w:marBottom w:val="0"/>
      <w:divBdr>
        <w:top w:val="none" w:sz="0" w:space="0" w:color="auto"/>
        <w:left w:val="none" w:sz="0" w:space="0" w:color="auto"/>
        <w:bottom w:val="none" w:sz="0" w:space="0" w:color="auto"/>
        <w:right w:val="none" w:sz="0" w:space="0" w:color="auto"/>
      </w:divBdr>
    </w:div>
    <w:div w:id="1276644379">
      <w:bodyDiv w:val="1"/>
      <w:marLeft w:val="0"/>
      <w:marRight w:val="0"/>
      <w:marTop w:val="0"/>
      <w:marBottom w:val="0"/>
      <w:divBdr>
        <w:top w:val="none" w:sz="0" w:space="0" w:color="auto"/>
        <w:left w:val="none" w:sz="0" w:space="0" w:color="auto"/>
        <w:bottom w:val="none" w:sz="0" w:space="0" w:color="auto"/>
        <w:right w:val="none" w:sz="0" w:space="0" w:color="auto"/>
      </w:divBdr>
    </w:div>
    <w:div w:id="1294286415">
      <w:bodyDiv w:val="1"/>
      <w:marLeft w:val="0"/>
      <w:marRight w:val="0"/>
      <w:marTop w:val="0"/>
      <w:marBottom w:val="0"/>
      <w:divBdr>
        <w:top w:val="none" w:sz="0" w:space="0" w:color="auto"/>
        <w:left w:val="none" w:sz="0" w:space="0" w:color="auto"/>
        <w:bottom w:val="none" w:sz="0" w:space="0" w:color="auto"/>
        <w:right w:val="none" w:sz="0" w:space="0" w:color="auto"/>
      </w:divBdr>
    </w:div>
    <w:div w:id="1318801709">
      <w:bodyDiv w:val="1"/>
      <w:marLeft w:val="0"/>
      <w:marRight w:val="0"/>
      <w:marTop w:val="0"/>
      <w:marBottom w:val="0"/>
      <w:divBdr>
        <w:top w:val="none" w:sz="0" w:space="0" w:color="auto"/>
        <w:left w:val="none" w:sz="0" w:space="0" w:color="auto"/>
        <w:bottom w:val="none" w:sz="0" w:space="0" w:color="auto"/>
        <w:right w:val="none" w:sz="0" w:space="0" w:color="auto"/>
      </w:divBdr>
    </w:div>
    <w:div w:id="1327242390">
      <w:bodyDiv w:val="1"/>
      <w:marLeft w:val="0"/>
      <w:marRight w:val="0"/>
      <w:marTop w:val="0"/>
      <w:marBottom w:val="0"/>
      <w:divBdr>
        <w:top w:val="none" w:sz="0" w:space="0" w:color="auto"/>
        <w:left w:val="none" w:sz="0" w:space="0" w:color="auto"/>
        <w:bottom w:val="none" w:sz="0" w:space="0" w:color="auto"/>
        <w:right w:val="none" w:sz="0" w:space="0" w:color="auto"/>
      </w:divBdr>
    </w:div>
    <w:div w:id="1404985965">
      <w:bodyDiv w:val="1"/>
      <w:marLeft w:val="0"/>
      <w:marRight w:val="0"/>
      <w:marTop w:val="0"/>
      <w:marBottom w:val="0"/>
      <w:divBdr>
        <w:top w:val="none" w:sz="0" w:space="0" w:color="auto"/>
        <w:left w:val="none" w:sz="0" w:space="0" w:color="auto"/>
        <w:bottom w:val="none" w:sz="0" w:space="0" w:color="auto"/>
        <w:right w:val="none" w:sz="0" w:space="0" w:color="auto"/>
      </w:divBdr>
    </w:div>
    <w:div w:id="1425419098">
      <w:bodyDiv w:val="1"/>
      <w:marLeft w:val="0"/>
      <w:marRight w:val="0"/>
      <w:marTop w:val="0"/>
      <w:marBottom w:val="0"/>
      <w:divBdr>
        <w:top w:val="none" w:sz="0" w:space="0" w:color="auto"/>
        <w:left w:val="none" w:sz="0" w:space="0" w:color="auto"/>
        <w:bottom w:val="none" w:sz="0" w:space="0" w:color="auto"/>
        <w:right w:val="none" w:sz="0" w:space="0" w:color="auto"/>
      </w:divBdr>
    </w:div>
    <w:div w:id="1465342614">
      <w:bodyDiv w:val="1"/>
      <w:marLeft w:val="0"/>
      <w:marRight w:val="0"/>
      <w:marTop w:val="0"/>
      <w:marBottom w:val="0"/>
      <w:divBdr>
        <w:top w:val="none" w:sz="0" w:space="0" w:color="auto"/>
        <w:left w:val="none" w:sz="0" w:space="0" w:color="auto"/>
        <w:bottom w:val="none" w:sz="0" w:space="0" w:color="auto"/>
        <w:right w:val="none" w:sz="0" w:space="0" w:color="auto"/>
      </w:divBdr>
    </w:div>
    <w:div w:id="1603419058">
      <w:bodyDiv w:val="1"/>
      <w:marLeft w:val="0"/>
      <w:marRight w:val="0"/>
      <w:marTop w:val="0"/>
      <w:marBottom w:val="0"/>
      <w:divBdr>
        <w:top w:val="none" w:sz="0" w:space="0" w:color="auto"/>
        <w:left w:val="none" w:sz="0" w:space="0" w:color="auto"/>
        <w:bottom w:val="none" w:sz="0" w:space="0" w:color="auto"/>
        <w:right w:val="none" w:sz="0" w:space="0" w:color="auto"/>
      </w:divBdr>
    </w:div>
    <w:div w:id="1663853620">
      <w:bodyDiv w:val="1"/>
      <w:marLeft w:val="0"/>
      <w:marRight w:val="0"/>
      <w:marTop w:val="0"/>
      <w:marBottom w:val="0"/>
      <w:divBdr>
        <w:top w:val="none" w:sz="0" w:space="0" w:color="auto"/>
        <w:left w:val="none" w:sz="0" w:space="0" w:color="auto"/>
        <w:bottom w:val="none" w:sz="0" w:space="0" w:color="auto"/>
        <w:right w:val="none" w:sz="0" w:space="0" w:color="auto"/>
      </w:divBdr>
    </w:div>
    <w:div w:id="1783762476">
      <w:bodyDiv w:val="1"/>
      <w:marLeft w:val="0"/>
      <w:marRight w:val="0"/>
      <w:marTop w:val="0"/>
      <w:marBottom w:val="0"/>
      <w:divBdr>
        <w:top w:val="none" w:sz="0" w:space="0" w:color="auto"/>
        <w:left w:val="none" w:sz="0" w:space="0" w:color="auto"/>
        <w:bottom w:val="none" w:sz="0" w:space="0" w:color="auto"/>
        <w:right w:val="none" w:sz="0" w:space="0" w:color="auto"/>
      </w:divBdr>
    </w:div>
    <w:div w:id="1789545462">
      <w:bodyDiv w:val="1"/>
      <w:marLeft w:val="0"/>
      <w:marRight w:val="0"/>
      <w:marTop w:val="0"/>
      <w:marBottom w:val="0"/>
      <w:divBdr>
        <w:top w:val="none" w:sz="0" w:space="0" w:color="auto"/>
        <w:left w:val="none" w:sz="0" w:space="0" w:color="auto"/>
        <w:bottom w:val="none" w:sz="0" w:space="0" w:color="auto"/>
        <w:right w:val="none" w:sz="0" w:space="0" w:color="auto"/>
      </w:divBdr>
    </w:div>
    <w:div w:id="1972637170">
      <w:bodyDiv w:val="1"/>
      <w:marLeft w:val="0"/>
      <w:marRight w:val="0"/>
      <w:marTop w:val="0"/>
      <w:marBottom w:val="0"/>
      <w:divBdr>
        <w:top w:val="none" w:sz="0" w:space="0" w:color="auto"/>
        <w:left w:val="none" w:sz="0" w:space="0" w:color="auto"/>
        <w:bottom w:val="none" w:sz="0" w:space="0" w:color="auto"/>
        <w:right w:val="none" w:sz="0" w:space="0" w:color="auto"/>
      </w:divBdr>
    </w:div>
    <w:div w:id="1981765715">
      <w:bodyDiv w:val="1"/>
      <w:marLeft w:val="0"/>
      <w:marRight w:val="0"/>
      <w:marTop w:val="0"/>
      <w:marBottom w:val="0"/>
      <w:divBdr>
        <w:top w:val="none" w:sz="0" w:space="0" w:color="auto"/>
        <w:left w:val="none" w:sz="0" w:space="0" w:color="auto"/>
        <w:bottom w:val="none" w:sz="0" w:space="0" w:color="auto"/>
        <w:right w:val="none" w:sz="0" w:space="0" w:color="auto"/>
      </w:divBdr>
    </w:div>
    <w:div w:id="2011592066">
      <w:bodyDiv w:val="1"/>
      <w:marLeft w:val="0"/>
      <w:marRight w:val="0"/>
      <w:marTop w:val="0"/>
      <w:marBottom w:val="0"/>
      <w:divBdr>
        <w:top w:val="none" w:sz="0" w:space="0" w:color="auto"/>
        <w:left w:val="none" w:sz="0" w:space="0" w:color="auto"/>
        <w:bottom w:val="none" w:sz="0" w:space="0" w:color="auto"/>
        <w:right w:val="none" w:sz="0" w:space="0" w:color="auto"/>
      </w:divBdr>
    </w:div>
    <w:div w:id="2051998477">
      <w:bodyDiv w:val="1"/>
      <w:marLeft w:val="0"/>
      <w:marRight w:val="0"/>
      <w:marTop w:val="0"/>
      <w:marBottom w:val="0"/>
      <w:divBdr>
        <w:top w:val="none" w:sz="0" w:space="0" w:color="auto"/>
        <w:left w:val="none" w:sz="0" w:space="0" w:color="auto"/>
        <w:bottom w:val="none" w:sz="0" w:space="0" w:color="auto"/>
        <w:right w:val="none" w:sz="0" w:space="0" w:color="auto"/>
      </w:divBdr>
    </w:div>
    <w:div w:id="2053845772">
      <w:bodyDiv w:val="1"/>
      <w:marLeft w:val="0"/>
      <w:marRight w:val="0"/>
      <w:marTop w:val="0"/>
      <w:marBottom w:val="0"/>
      <w:divBdr>
        <w:top w:val="none" w:sz="0" w:space="0" w:color="auto"/>
        <w:left w:val="none" w:sz="0" w:space="0" w:color="auto"/>
        <w:bottom w:val="none" w:sz="0" w:space="0" w:color="auto"/>
        <w:right w:val="none" w:sz="0" w:space="0" w:color="auto"/>
      </w:divBdr>
    </w:div>
    <w:div w:id="21130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s.zhihuishu.com/m/yn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superxu</dc:creator>
  <cp:keywords/>
  <dc:description/>
  <cp:lastModifiedBy>Windows 用户</cp:lastModifiedBy>
  <cp:revision>26</cp:revision>
  <dcterms:created xsi:type="dcterms:W3CDTF">2018-07-13T13:21:00Z</dcterms:created>
  <dcterms:modified xsi:type="dcterms:W3CDTF">2018-07-16T01:48:00Z</dcterms:modified>
</cp:coreProperties>
</file>