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D" w:rsidRDefault="004A27ED" w:rsidP="000E176B">
      <w:pPr>
        <w:jc w:val="center"/>
        <w:rPr>
          <w:rFonts w:ascii="黑体" w:eastAsia="黑体" w:cs="Times New Roman"/>
          <w:sz w:val="44"/>
          <w:szCs w:val="44"/>
        </w:rPr>
      </w:pPr>
      <w:r w:rsidRPr="00CB3C65">
        <w:rPr>
          <w:rFonts w:ascii="黑体" w:eastAsia="黑体" w:cs="黑体" w:hint="eastAsia"/>
          <w:sz w:val="44"/>
          <w:szCs w:val="44"/>
        </w:rPr>
        <w:t>关于</w:t>
      </w:r>
      <w:r>
        <w:rPr>
          <w:rFonts w:ascii="黑体" w:eastAsia="黑体" w:cs="黑体" w:hint="eastAsia"/>
          <w:sz w:val="44"/>
          <w:szCs w:val="44"/>
        </w:rPr>
        <w:t>做好云南省双语教育专家团队</w:t>
      </w:r>
    </w:p>
    <w:p w:rsidR="004A27ED" w:rsidRDefault="004A27ED" w:rsidP="000E176B">
      <w:pPr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推荐工作</w:t>
      </w:r>
      <w:r w:rsidRPr="00CB3C65">
        <w:rPr>
          <w:rFonts w:ascii="黑体" w:eastAsia="黑体" w:cs="黑体" w:hint="eastAsia"/>
          <w:sz w:val="44"/>
          <w:szCs w:val="44"/>
        </w:rPr>
        <w:t>的通知</w:t>
      </w:r>
    </w:p>
    <w:p w:rsidR="004A27ED" w:rsidRDefault="004A27ED" w:rsidP="006D67FF">
      <w:pPr>
        <w:ind w:left="31680" w:hangingChars="550" w:firstLine="31680"/>
        <w:jc w:val="center"/>
        <w:rPr>
          <w:rFonts w:ascii="黑体" w:eastAsia="黑体" w:cs="Times New Roman"/>
          <w:sz w:val="44"/>
          <w:szCs w:val="44"/>
        </w:rPr>
      </w:pPr>
    </w:p>
    <w:p w:rsidR="004A27ED" w:rsidRDefault="004A27ED" w:rsidP="006D67FF">
      <w:pPr>
        <w:ind w:left="31680" w:hangingChars="550" w:firstLine="31680"/>
        <w:jc w:val="center"/>
        <w:rPr>
          <w:rFonts w:ascii="仿宋_GB2312" w:eastAsia="仿宋_GB2312" w:cs="Times New Roman"/>
          <w:sz w:val="30"/>
          <w:szCs w:val="30"/>
        </w:rPr>
      </w:pPr>
      <w:r w:rsidRPr="0043638F">
        <w:rPr>
          <w:rFonts w:ascii="仿宋_GB2312" w:eastAsia="仿宋_GB2312" w:cs="仿宋_GB2312" w:hint="eastAsia"/>
          <w:sz w:val="30"/>
          <w:szCs w:val="30"/>
        </w:rPr>
        <w:t>教通</w:t>
      </w:r>
      <w:r>
        <w:rPr>
          <w:rFonts w:ascii="仿宋_GB2312" w:eastAsia="仿宋_GB2312" w:cs="仿宋_GB2312"/>
          <w:sz w:val="30"/>
          <w:szCs w:val="30"/>
        </w:rPr>
        <w:t>[2016</w:t>
      </w:r>
      <w:r w:rsidRPr="0043638F">
        <w:rPr>
          <w:rFonts w:ascii="仿宋_GB2312" w:eastAsia="仿宋_GB2312" w:cs="仿宋_GB2312"/>
          <w:sz w:val="30"/>
          <w:szCs w:val="30"/>
        </w:rPr>
        <w:t>]</w:t>
      </w:r>
      <w:r>
        <w:rPr>
          <w:rFonts w:ascii="仿宋_GB2312" w:eastAsia="仿宋_GB2312" w:cs="仿宋_GB2312"/>
          <w:sz w:val="30"/>
          <w:szCs w:val="30"/>
        </w:rPr>
        <w:t xml:space="preserve"> 2</w:t>
      </w:r>
      <w:r>
        <w:rPr>
          <w:rFonts w:ascii="仿宋_GB2312" w:eastAsia="仿宋_GB2312" w:cs="仿宋_GB2312" w:hint="eastAsia"/>
          <w:sz w:val="30"/>
          <w:szCs w:val="30"/>
        </w:rPr>
        <w:t>号</w:t>
      </w:r>
    </w:p>
    <w:p w:rsidR="004A27ED" w:rsidRPr="006D67FF" w:rsidRDefault="004A27ED" w:rsidP="006D67FF">
      <w:pPr>
        <w:ind w:left="31680" w:hangingChars="550" w:firstLine="31680"/>
        <w:jc w:val="center"/>
        <w:rPr>
          <w:rFonts w:ascii="仿宋_GB2312" w:eastAsia="仿宋_GB2312" w:cs="Times New Roman"/>
          <w:sz w:val="30"/>
          <w:szCs w:val="30"/>
        </w:rPr>
      </w:pPr>
    </w:p>
    <w:p w:rsidR="004A27ED" w:rsidRPr="0043638F" w:rsidRDefault="004A27ED" w:rsidP="000E176B">
      <w:pPr>
        <w:rPr>
          <w:rFonts w:ascii="仿宋_GB2312" w:eastAsia="仿宋_GB2312" w:cs="Times New Roman"/>
          <w:sz w:val="30"/>
          <w:szCs w:val="30"/>
        </w:rPr>
      </w:pPr>
      <w:r w:rsidRPr="0043638F">
        <w:rPr>
          <w:rFonts w:ascii="仿宋_GB2312" w:eastAsia="仿宋_GB2312" w:cs="仿宋_GB2312" w:hint="eastAsia"/>
          <w:sz w:val="30"/>
          <w:szCs w:val="30"/>
        </w:rPr>
        <w:t>各学院：</w:t>
      </w:r>
    </w:p>
    <w:p w:rsidR="004A27ED" w:rsidRPr="00A54C8F" w:rsidRDefault="004A27ED" w:rsidP="000E176B">
      <w:pPr>
        <w:ind w:firstLine="42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为做好云南省双语教师培训基地专家团队推荐工作，现将</w:t>
      </w:r>
      <w:r w:rsidRPr="0043638F">
        <w:rPr>
          <w:rFonts w:ascii="仿宋_GB2312" w:eastAsia="仿宋_GB2312" w:cs="仿宋_GB2312" w:hint="eastAsia"/>
          <w:sz w:val="30"/>
          <w:szCs w:val="30"/>
        </w:rPr>
        <w:t>《云南省教育厅关于</w:t>
      </w:r>
      <w:r>
        <w:rPr>
          <w:rFonts w:ascii="仿宋_GB2312" w:eastAsia="仿宋_GB2312" w:cs="仿宋_GB2312" w:hint="eastAsia"/>
          <w:sz w:val="30"/>
          <w:szCs w:val="30"/>
        </w:rPr>
        <w:t>做好双语教育专家团队推荐工作</w:t>
      </w:r>
      <w:r w:rsidRPr="0043638F">
        <w:rPr>
          <w:rFonts w:ascii="仿宋_GB2312" w:eastAsia="仿宋_GB2312" w:cs="仿宋_GB2312" w:hint="eastAsia"/>
          <w:sz w:val="30"/>
          <w:szCs w:val="30"/>
        </w:rPr>
        <w:t>的通知》</w:t>
      </w:r>
      <w:r>
        <w:rPr>
          <w:rFonts w:ascii="仿宋_GB2312" w:eastAsia="仿宋_GB2312" w:cs="仿宋_GB2312" w:hint="eastAsia"/>
          <w:sz w:val="30"/>
          <w:szCs w:val="30"/>
        </w:rPr>
        <w:t>，以下简称《通知》）转发给你们。请各学院根据《通知》要求积极推荐符合条件的教师申报，并将填写的《云南省双语教师培养培训专家团队推荐表》（见附件）于</w:t>
      </w:r>
      <w:r>
        <w:rPr>
          <w:rFonts w:ascii="仿宋_GB2312" w:eastAsia="仿宋_GB2312" w:cs="仿宋_GB2312"/>
          <w:sz w:val="30"/>
          <w:szCs w:val="30"/>
        </w:rPr>
        <w:t>2016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1</w:t>
      </w:r>
      <w:r w:rsidRPr="0043638F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8</w:t>
      </w:r>
      <w:r w:rsidRPr="0043638F">
        <w:rPr>
          <w:rFonts w:ascii="仿宋_GB2312" w:eastAsia="仿宋_GB2312" w:cs="仿宋_GB2312" w:hint="eastAsia"/>
          <w:sz w:val="30"/>
          <w:szCs w:val="30"/>
        </w:rPr>
        <w:t>日</w:t>
      </w:r>
      <w:r>
        <w:rPr>
          <w:rFonts w:ascii="仿宋_GB2312" w:eastAsia="仿宋_GB2312" w:cs="仿宋_GB2312" w:hint="eastAsia"/>
          <w:sz w:val="30"/>
          <w:szCs w:val="30"/>
        </w:rPr>
        <w:t>前（一式两份）交到教务处教学科，</w:t>
      </w:r>
      <w:r w:rsidRPr="00290819">
        <w:rPr>
          <w:rFonts w:ascii="仿宋_GB2312" w:eastAsia="仿宋_GB2312" w:cs="仿宋_GB2312" w:hint="eastAsia"/>
          <w:sz w:val="30"/>
          <w:szCs w:val="30"/>
        </w:rPr>
        <w:t>同时</w:t>
      </w:r>
      <w:r>
        <w:rPr>
          <w:rFonts w:ascii="仿宋_GB2312" w:eastAsia="仿宋_GB2312" w:cs="仿宋_GB2312" w:hint="eastAsia"/>
          <w:sz w:val="30"/>
          <w:szCs w:val="30"/>
        </w:rPr>
        <w:t>将</w:t>
      </w:r>
      <w:r w:rsidRPr="00290819">
        <w:rPr>
          <w:rFonts w:ascii="仿宋_GB2312" w:eastAsia="仿宋_GB2312" w:cs="仿宋_GB2312" w:hint="eastAsia"/>
          <w:sz w:val="30"/>
          <w:szCs w:val="30"/>
        </w:rPr>
        <w:t>电子版发至教学科邮箱</w:t>
      </w:r>
      <w:r w:rsidRPr="00290819">
        <w:rPr>
          <w:rFonts w:ascii="仿宋_GB2312" w:eastAsia="仿宋_GB2312" w:cs="仿宋_GB2312"/>
          <w:sz w:val="30"/>
          <w:szCs w:val="30"/>
        </w:rPr>
        <w:t>ynnydxjxk@126.com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4A27ED" w:rsidRDefault="004A27ED" w:rsidP="006D67FF">
      <w:pPr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A54C8F">
        <w:rPr>
          <w:rFonts w:ascii="仿宋_GB2312" w:eastAsia="仿宋_GB2312" w:cs="仿宋_GB2312" w:hint="eastAsia"/>
          <w:sz w:val="30"/>
          <w:szCs w:val="30"/>
        </w:rPr>
        <w:t>联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A54C8F">
        <w:rPr>
          <w:rFonts w:ascii="仿宋_GB2312" w:eastAsia="仿宋_GB2312" w:cs="仿宋_GB2312" w:hint="eastAsia"/>
          <w:sz w:val="30"/>
          <w:szCs w:val="30"/>
        </w:rPr>
        <w:t>系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 w:rsidRPr="00A54C8F">
        <w:rPr>
          <w:rFonts w:ascii="仿宋_GB2312" w:eastAsia="仿宋_GB2312" w:cs="仿宋_GB2312" w:hint="eastAsia"/>
          <w:sz w:val="30"/>
          <w:szCs w:val="30"/>
        </w:rPr>
        <w:t>人：</w:t>
      </w:r>
      <w:r>
        <w:rPr>
          <w:rFonts w:ascii="仿宋_GB2312" w:eastAsia="仿宋_GB2312" w:cs="仿宋_GB2312" w:hint="eastAsia"/>
          <w:sz w:val="30"/>
          <w:szCs w:val="30"/>
        </w:rPr>
        <w:t>刘亚娟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于学媛</w:t>
      </w:r>
    </w:p>
    <w:p w:rsidR="004A27ED" w:rsidRPr="00A54C8F" w:rsidRDefault="004A27ED" w:rsidP="006D67FF">
      <w:pPr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联系电话：</w:t>
      </w:r>
      <w:r>
        <w:rPr>
          <w:rFonts w:ascii="仿宋_GB2312" w:eastAsia="仿宋_GB2312" w:cs="仿宋_GB2312"/>
          <w:sz w:val="30"/>
          <w:szCs w:val="30"/>
        </w:rPr>
        <w:t>65227703</w:t>
      </w:r>
    </w:p>
    <w:p w:rsidR="004A27ED" w:rsidRDefault="004A27ED" w:rsidP="006D67FF">
      <w:pPr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附件：</w:t>
      </w:r>
      <w:r w:rsidRPr="0043638F">
        <w:rPr>
          <w:rFonts w:ascii="仿宋_GB2312" w:eastAsia="仿宋_GB2312" w:cs="仿宋_GB2312" w:hint="eastAsia"/>
          <w:sz w:val="30"/>
          <w:szCs w:val="30"/>
        </w:rPr>
        <w:t>《云南省教育厅关于</w:t>
      </w:r>
      <w:r>
        <w:rPr>
          <w:rFonts w:ascii="仿宋_GB2312" w:eastAsia="仿宋_GB2312" w:cs="仿宋_GB2312" w:hint="eastAsia"/>
          <w:sz w:val="30"/>
          <w:szCs w:val="30"/>
        </w:rPr>
        <w:t>做好双语教育专家团队推荐工作</w:t>
      </w:r>
      <w:r w:rsidRPr="0043638F">
        <w:rPr>
          <w:rFonts w:ascii="仿宋_GB2312" w:eastAsia="仿宋_GB2312" w:cs="仿宋_GB2312" w:hint="eastAsia"/>
          <w:sz w:val="30"/>
          <w:szCs w:val="30"/>
        </w:rPr>
        <w:t>的通知》</w:t>
      </w:r>
    </w:p>
    <w:p w:rsidR="004A27ED" w:rsidRDefault="004A27ED" w:rsidP="006D67FF">
      <w:pPr>
        <w:ind w:firstLineChars="500" w:firstLine="31680"/>
        <w:rPr>
          <w:rFonts w:ascii="仿宋_GB2312" w:eastAsia="仿宋_GB2312" w:cs="Times New Roman"/>
          <w:sz w:val="30"/>
          <w:szCs w:val="30"/>
        </w:rPr>
      </w:pPr>
    </w:p>
    <w:p w:rsidR="004A27ED" w:rsidRDefault="004A27ED" w:rsidP="006D67FF">
      <w:pPr>
        <w:ind w:leftChars="2905" w:left="31680" w:hanging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教务处</w:t>
      </w:r>
    </w:p>
    <w:p w:rsidR="004A27ED" w:rsidRDefault="004A27ED" w:rsidP="006D67FF">
      <w:pPr>
        <w:ind w:leftChars="2335" w:left="31680" w:firstLineChars="1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二○一六年一月五日</w:t>
      </w:r>
    </w:p>
    <w:p w:rsidR="004A27ED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left"/>
        <w:rPr>
          <w:rFonts w:ascii="黑体" w:eastAsia="黑体" w:hAnsi="VIRUFO+FZXBSK--GBK1-0"/>
          <w:color w:val="000000"/>
          <w:sz w:val="40"/>
          <w:szCs w:val="40"/>
          <w:lang w:eastAsia="zh-CN"/>
        </w:rPr>
      </w:pPr>
      <w:r w:rsidRPr="00E166C2">
        <w:rPr>
          <w:rFonts w:ascii="宋体" w:hAnsi="宋体" w:cs="宋体" w:hint="eastAsia"/>
          <w:color w:val="000000"/>
          <w:sz w:val="30"/>
          <w:szCs w:val="30"/>
          <w:lang w:eastAsia="zh-CN"/>
        </w:rPr>
        <w:t>附件：</w:t>
      </w:r>
    </w:p>
    <w:p w:rsidR="004A27ED" w:rsidRPr="00037B40" w:rsidRDefault="004A27ED" w:rsidP="000D5DB9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center"/>
        <w:rPr>
          <w:rFonts w:ascii="黑体" w:eastAsia="黑体" w:hAnsi="VIRUFO+FZXBSK--GBK1-0"/>
          <w:color w:val="000000"/>
          <w:sz w:val="40"/>
          <w:szCs w:val="40"/>
          <w:lang w:eastAsia="zh-CN"/>
        </w:rPr>
      </w:pPr>
      <w:r w:rsidRPr="00037B40">
        <w:rPr>
          <w:rFonts w:ascii="黑体" w:eastAsia="黑体" w:hAnsi="VIRUFO+FZXBSK--GBK1-0" w:cs="黑体" w:hint="eastAsia"/>
          <w:color w:val="000000"/>
          <w:sz w:val="40"/>
          <w:szCs w:val="40"/>
          <w:lang w:eastAsia="zh-CN"/>
        </w:rPr>
        <w:t>云南省教育厅关于做好双语教育专家团队</w:t>
      </w:r>
    </w:p>
    <w:p w:rsidR="004A27ED" w:rsidRPr="00037B40" w:rsidRDefault="004A27ED" w:rsidP="000D5DB9">
      <w:pPr>
        <w:pStyle w:val="Normal0"/>
        <w:widowControl w:val="0"/>
        <w:autoSpaceDE w:val="0"/>
        <w:autoSpaceDN w:val="0"/>
        <w:adjustRightInd w:val="0"/>
        <w:spacing w:before="0" w:after="0" w:line="480" w:lineRule="exact"/>
        <w:jc w:val="center"/>
        <w:rPr>
          <w:rFonts w:ascii="黑体" w:eastAsia="黑体" w:hAnsi="VIRUFO+FZXBSK--GBK1-0"/>
          <w:color w:val="000000"/>
          <w:sz w:val="40"/>
          <w:szCs w:val="40"/>
          <w:lang w:eastAsia="zh-CN"/>
        </w:rPr>
      </w:pPr>
      <w:r w:rsidRPr="00037B40">
        <w:rPr>
          <w:rFonts w:ascii="黑体" w:eastAsia="黑体" w:hAnsi="VIRUFO+FZXBSK--GBK1-0" w:cs="黑体" w:hint="eastAsia"/>
          <w:color w:val="000000"/>
          <w:sz w:val="40"/>
          <w:szCs w:val="40"/>
          <w:lang w:eastAsia="zh-CN"/>
        </w:rPr>
        <w:t>推荐工作的通知</w:t>
      </w:r>
    </w:p>
    <w:p w:rsidR="004A27ED" w:rsidRPr="00037B40" w:rsidRDefault="004A27ED" w:rsidP="00037B40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jc w:val="center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Pr="00037B40" w:rsidRDefault="004A27ED" w:rsidP="00037B40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各州、市教育局，各高等学校，省属中等职业学校、中小学、幼儿园：</w:t>
      </w:r>
    </w:p>
    <w:p w:rsidR="004A27ED" w:rsidRPr="00037B40" w:rsidRDefault="004A27ED" w:rsidP="006D67FF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为全面贯彻落实国务院《关于加快发展民族教育的决定》和全国第六次民族教育工作会议精神，积极稳妥推行双语教育，加强双语教师队伍建设，切实提高我省双语教育质量，根据《云南省少数民族教育促进条例》的规定，决定成立云南省双语教师培养培训基地（以下简称“基地”）。为做好基地专家团队推荐工作，现将有关事项通知如下：</w:t>
      </w:r>
    </w:p>
    <w:p w:rsidR="004A27ED" w:rsidRPr="00037B40" w:rsidRDefault="004A27ED" w:rsidP="006D67FF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一、专家组成</w:t>
      </w:r>
    </w:p>
    <w:p w:rsidR="004A27ED" w:rsidRPr="00037B40" w:rsidRDefault="004A27ED" w:rsidP="006D67FF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基地组建专家团队，开展对我省双语教师的培养培训、双语教育教学科研、研究咨询服务等工作。专家团队由省内具有较高学术水平、丰富教学实践经验及管理经验的教师、专家和管理人员组成，由各州市教育局、各高等学校和省属学校推荐人选后，由省教育厅遴选、聘任。</w:t>
      </w:r>
    </w:p>
    <w:p w:rsidR="004A27ED" w:rsidRPr="00037B40" w:rsidRDefault="004A27ED" w:rsidP="006D67FF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二、推荐条件</w:t>
      </w:r>
    </w:p>
    <w:p w:rsidR="004A27ED" w:rsidRPr="00037B40" w:rsidRDefault="004A27ED" w:rsidP="006D67FF">
      <w:pPr>
        <w:pStyle w:val="Normal0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（一）政治立场坚定，坚持对伟大祖国、中华民族、中华文化、中国共产党、中国特色社会主义的认同；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（二）执行党的教育方针，熟悉课程标准，了解学校的教育教学实际和发展规律；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（三）从事学校教育教学或管理工作，具有高级专业技术职务，精通民族语言文字的可适当放宽条件；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（四）遵守职业道德，身体健康，工作认真负责，组织协调能力强。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三、其他事项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（一）请各地各校提高认识，认真组织，做好此次推荐工作，推荐人数不限。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（二）请填写《云南省双语教师培养培训专家团队推荐表》（附件），州、市的推荐表由各州市教育局统一报送，各高等学校和省属中小学、幼儿园直接报送省教育厅。纸质表一式两份，加盖公章后于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 xml:space="preserve"> 2016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年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 xml:space="preserve"> 1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月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 xml:space="preserve">  15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日前寄送省教育厅民族教育处，同时发送电子版。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联系人：李宇飞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 w:cs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联系电话：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0871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－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65172255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 w:cs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电子邮箱：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ynmdxx@yeah.net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邮寄地址：昆明市学府路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 xml:space="preserve"> 2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号</w:t>
      </w:r>
    </w:p>
    <w:p w:rsidR="004A27ED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邮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 xml:space="preserve">    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编：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650223</w:t>
      </w: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附件：云南省双语教师培养培训专家团队推荐表</w:t>
      </w:r>
    </w:p>
    <w:p w:rsidR="004A27ED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Default="004A27ED" w:rsidP="00E166C2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2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</w:p>
    <w:p w:rsidR="004A27ED" w:rsidRPr="00037B40" w:rsidRDefault="004A27ED" w:rsidP="006D67FF">
      <w:pPr>
        <w:pStyle w:val="Normal1"/>
        <w:widowControl w:val="0"/>
        <w:autoSpaceDE w:val="0"/>
        <w:autoSpaceDN w:val="0"/>
        <w:adjustRightInd w:val="0"/>
        <w:snapToGrid w:val="0"/>
        <w:spacing w:before="0" w:after="0" w:line="360" w:lineRule="auto"/>
        <w:ind w:firstLineChars="1900" w:firstLine="31680"/>
        <w:jc w:val="left"/>
        <w:rPr>
          <w:rFonts w:ascii="宋体" w:hAnsi="宋体"/>
          <w:color w:val="000000"/>
          <w:sz w:val="30"/>
          <w:szCs w:val="30"/>
          <w:lang w:eastAsia="zh-CN"/>
        </w:rPr>
      </w:pP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2015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年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12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月</w:t>
      </w:r>
      <w:r w:rsidRPr="00037B40">
        <w:rPr>
          <w:rFonts w:ascii="宋体" w:hAnsi="宋体" w:cs="宋体"/>
          <w:color w:val="000000"/>
          <w:sz w:val="30"/>
          <w:szCs w:val="30"/>
          <w:lang w:eastAsia="zh-CN"/>
        </w:rPr>
        <w:t>29</w:t>
      </w:r>
      <w:r w:rsidRPr="00037B40">
        <w:rPr>
          <w:rFonts w:ascii="宋体" w:hAnsi="宋体" w:cs="宋体" w:hint="eastAsia"/>
          <w:color w:val="000000"/>
          <w:sz w:val="30"/>
          <w:szCs w:val="30"/>
          <w:lang w:eastAsia="zh-CN"/>
        </w:rPr>
        <w:t>日</w:t>
      </w:r>
    </w:p>
    <w:p w:rsidR="004A27ED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317" w:lineRule="exact"/>
        <w:jc w:val="left"/>
        <w:rPr>
          <w:rFonts w:ascii="FangSong_GB2312" w:hAnsi="FangSong_GB2312"/>
          <w:color w:val="000000"/>
          <w:sz w:val="32"/>
          <w:szCs w:val="32"/>
          <w:lang w:eastAsia="zh-CN"/>
        </w:rPr>
      </w:pPr>
    </w:p>
    <w:p w:rsidR="004A27ED" w:rsidRPr="00E166C2" w:rsidRDefault="004A27ED" w:rsidP="00E166C2">
      <w:pPr>
        <w:pStyle w:val="Normal0"/>
        <w:widowControl w:val="0"/>
        <w:autoSpaceDE w:val="0"/>
        <w:autoSpaceDN w:val="0"/>
        <w:adjustRightInd w:val="0"/>
        <w:spacing w:before="0" w:after="0" w:line="317" w:lineRule="exact"/>
        <w:jc w:val="left"/>
        <w:rPr>
          <w:rFonts w:ascii="FangSong_GB2312" w:hAnsi="FangSong_GB2312"/>
          <w:color w:val="000000"/>
          <w:sz w:val="32"/>
          <w:szCs w:val="32"/>
          <w:lang w:eastAsia="zh-CN"/>
        </w:rPr>
      </w:pPr>
    </w:p>
    <w:p w:rsidR="004A27ED" w:rsidRPr="00C0354B" w:rsidRDefault="004A27ED" w:rsidP="00037B40">
      <w:pPr>
        <w:adjustRightInd w:val="0"/>
        <w:snapToGrid w:val="0"/>
        <w:jc w:val="center"/>
        <w:rPr>
          <w:rFonts w:ascii="方正仿宋_GBK" w:eastAsia="方正仿宋_GBK" w:hAnsi="华文中宋" w:cs="Times New Roman"/>
          <w:color w:val="000000"/>
          <w:spacing w:val="20"/>
          <w:kern w:val="0"/>
          <w:sz w:val="32"/>
          <w:szCs w:val="32"/>
        </w:rPr>
      </w:pPr>
      <w:r w:rsidRPr="00BF64E8">
        <w:rPr>
          <w:rFonts w:ascii="华文中宋" w:eastAsia="华文中宋" w:hAnsi="华文中宋" w:cs="华文中宋" w:hint="eastAsia"/>
          <w:b/>
          <w:bCs/>
          <w:color w:val="000000"/>
          <w:spacing w:val="20"/>
          <w:kern w:val="0"/>
          <w:sz w:val="40"/>
          <w:szCs w:val="40"/>
        </w:rPr>
        <w:t>云南省</w:t>
      </w:r>
      <w:r>
        <w:rPr>
          <w:rFonts w:ascii="华文中宋" w:eastAsia="华文中宋" w:hAnsi="华文中宋" w:cs="华文中宋" w:hint="eastAsia"/>
          <w:b/>
          <w:bCs/>
          <w:color w:val="000000"/>
          <w:spacing w:val="20"/>
          <w:kern w:val="0"/>
          <w:sz w:val="40"/>
          <w:szCs w:val="40"/>
        </w:rPr>
        <w:t>双语教师培养培训基地专家</w:t>
      </w:r>
      <w:r w:rsidRPr="00BF64E8">
        <w:rPr>
          <w:rFonts w:ascii="华文中宋" w:eastAsia="华文中宋" w:hAnsi="华文中宋" w:cs="华文中宋" w:hint="eastAsia"/>
          <w:b/>
          <w:bCs/>
          <w:sz w:val="40"/>
          <w:szCs w:val="40"/>
        </w:rPr>
        <w:t>推荐表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25"/>
        <w:gridCol w:w="709"/>
        <w:gridCol w:w="438"/>
        <w:gridCol w:w="412"/>
        <w:gridCol w:w="284"/>
        <w:gridCol w:w="142"/>
        <w:gridCol w:w="425"/>
        <w:gridCol w:w="567"/>
        <w:gridCol w:w="142"/>
        <w:gridCol w:w="850"/>
        <w:gridCol w:w="142"/>
        <w:gridCol w:w="142"/>
        <w:gridCol w:w="472"/>
        <w:gridCol w:w="95"/>
        <w:gridCol w:w="283"/>
        <w:gridCol w:w="284"/>
        <w:gridCol w:w="567"/>
        <w:gridCol w:w="850"/>
        <w:gridCol w:w="1276"/>
      </w:tblGrid>
      <w:tr w:rsidR="004A27ED" w:rsidRPr="00C30E54">
        <w:trPr>
          <w:trHeight w:val="546"/>
          <w:jc w:val="center"/>
        </w:trPr>
        <w:tc>
          <w:tcPr>
            <w:tcW w:w="127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C30E54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623"/>
          <w:jc w:val="center"/>
        </w:trPr>
        <w:tc>
          <w:tcPr>
            <w:tcW w:w="127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10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561"/>
          <w:jc w:val="center"/>
        </w:trPr>
        <w:tc>
          <w:tcPr>
            <w:tcW w:w="127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最后学历</w:t>
            </w:r>
            <w:r w:rsidRPr="00C30E54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A27ED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学科</w:t>
            </w:r>
          </w:p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A27ED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</w:t>
            </w:r>
          </w:p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学校</w:t>
            </w:r>
          </w:p>
        </w:tc>
        <w:tc>
          <w:tcPr>
            <w:tcW w:w="2693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574"/>
          <w:jc w:val="center"/>
        </w:trPr>
        <w:tc>
          <w:tcPr>
            <w:tcW w:w="851" w:type="dxa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 w:rsidRPr="00C30E54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取得现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职称时间</w:t>
            </w:r>
          </w:p>
        </w:tc>
        <w:tc>
          <w:tcPr>
            <w:tcW w:w="992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5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熟悉何种民族语语言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文字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A27ED" w:rsidRPr="00C30E54" w:rsidRDefault="004A27ED" w:rsidP="00272744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525"/>
          <w:jc w:val="center"/>
        </w:trPr>
        <w:tc>
          <w:tcPr>
            <w:tcW w:w="127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5387" w:type="dxa"/>
            <w:gridSpan w:val="15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276" w:type="dxa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525"/>
          <w:jc w:val="center"/>
        </w:trPr>
        <w:tc>
          <w:tcPr>
            <w:tcW w:w="127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748" w:type="dxa"/>
            <w:gridSpan w:val="5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cantSplit/>
          <w:trHeight w:val="2592"/>
          <w:jc w:val="center"/>
        </w:trPr>
        <w:tc>
          <w:tcPr>
            <w:tcW w:w="2423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教育背景及工作简历</w:t>
            </w:r>
          </w:p>
        </w:tc>
        <w:tc>
          <w:tcPr>
            <w:tcW w:w="6933" w:type="dxa"/>
            <w:gridSpan w:val="16"/>
            <w:vAlign w:val="center"/>
          </w:tcPr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trHeight w:val="2733"/>
          <w:jc w:val="center"/>
        </w:trPr>
        <w:tc>
          <w:tcPr>
            <w:tcW w:w="2423" w:type="dxa"/>
            <w:gridSpan w:val="4"/>
            <w:vAlign w:val="center"/>
          </w:tcPr>
          <w:p w:rsidR="004A27ED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近五年主要</w:t>
            </w:r>
          </w:p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工作成果</w:t>
            </w:r>
          </w:p>
          <w:p w:rsidR="004A27ED" w:rsidRPr="00C30E54" w:rsidRDefault="004A27ED" w:rsidP="00272744">
            <w:pPr>
              <w:widowControl/>
              <w:snapToGrid w:val="0"/>
              <w:ind w:firstLine="420"/>
              <w:jc w:val="left"/>
              <w:rPr>
                <w:rFonts w:ascii="仿宋_GB2312" w:eastAsia="仿宋_GB2312" w:cs="Times New Roman"/>
                <w:sz w:val="34"/>
                <w:szCs w:val="34"/>
              </w:rPr>
            </w:pPr>
            <w:r>
              <w:rPr>
                <w:rFonts w:ascii="仿宋_GB2312" w:eastAsia="仿宋_GB2312" w:hAnsi="?? Arial Verdana" w:cs="仿宋_GB2312" w:hint="eastAsia"/>
                <w:kern w:val="0"/>
                <w:sz w:val="24"/>
                <w:szCs w:val="24"/>
              </w:rPr>
              <w:t>（</w:t>
            </w:r>
            <w:r w:rsidRPr="00C30E54">
              <w:rPr>
                <w:rFonts w:ascii="仿宋_GB2312" w:eastAsia="仿宋_GB2312" w:hAnsi="?? Arial Verdana" w:cs="仿宋_GB2312" w:hint="eastAsia"/>
                <w:kern w:val="0"/>
                <w:sz w:val="24"/>
                <w:szCs w:val="24"/>
              </w:rPr>
              <w:t>可另附页</w:t>
            </w:r>
            <w:r>
              <w:rPr>
                <w:rFonts w:ascii="仿宋_GB2312" w:eastAsia="仿宋_GB2312" w:hAnsi="?? Arial Verdana" w:cs="仿宋_GB2312" w:hint="eastAsia"/>
                <w:kern w:val="0"/>
                <w:sz w:val="24"/>
                <w:szCs w:val="24"/>
              </w:rPr>
              <w:t>）</w:t>
            </w:r>
          </w:p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933" w:type="dxa"/>
            <w:gridSpan w:val="16"/>
            <w:vAlign w:val="center"/>
          </w:tcPr>
          <w:p w:rsidR="004A27ED" w:rsidRPr="00C30E54" w:rsidRDefault="004A27ED" w:rsidP="00272744">
            <w:pPr>
              <w:snapToGrid w:val="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A27ED" w:rsidRPr="00C30E54">
        <w:trPr>
          <w:trHeight w:val="1529"/>
          <w:jc w:val="center"/>
        </w:trPr>
        <w:tc>
          <w:tcPr>
            <w:tcW w:w="2423" w:type="dxa"/>
            <w:gridSpan w:val="4"/>
            <w:vAlign w:val="center"/>
          </w:tcPr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所在单位意见</w:t>
            </w:r>
          </w:p>
          <w:p w:rsidR="004A27ED" w:rsidRPr="00C30E54" w:rsidRDefault="004A27ED" w:rsidP="00272744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</w:t>
            </w:r>
          </w:p>
        </w:tc>
        <w:tc>
          <w:tcPr>
            <w:tcW w:w="6933" w:type="dxa"/>
            <w:gridSpan w:val="16"/>
          </w:tcPr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4A27ED" w:rsidRPr="00C30E54">
        <w:trPr>
          <w:trHeight w:val="1892"/>
          <w:jc w:val="center"/>
        </w:trPr>
        <w:tc>
          <w:tcPr>
            <w:tcW w:w="3119" w:type="dxa"/>
            <w:gridSpan w:val="6"/>
          </w:tcPr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县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教育局意见</w:t>
            </w:r>
          </w:p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（盖章）：</w:t>
            </w:r>
          </w:p>
        </w:tc>
        <w:tc>
          <w:tcPr>
            <w:tcW w:w="2977" w:type="dxa"/>
            <w:gridSpan w:val="9"/>
          </w:tcPr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州市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教育局意见</w:t>
            </w:r>
          </w:p>
          <w:p w:rsidR="004A27ED" w:rsidRPr="00212343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（盖章）：</w:t>
            </w:r>
          </w:p>
        </w:tc>
        <w:tc>
          <w:tcPr>
            <w:tcW w:w="3260" w:type="dxa"/>
            <w:gridSpan w:val="5"/>
          </w:tcPr>
          <w:p w:rsidR="004A27ED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省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教育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厅</w:t>
            </w: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  <w:p w:rsidR="004A27ED" w:rsidRPr="00C30E54" w:rsidRDefault="004A27ED" w:rsidP="00272744">
            <w:pPr>
              <w:snapToGrid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30E54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（盖章）：</w:t>
            </w:r>
          </w:p>
        </w:tc>
      </w:tr>
    </w:tbl>
    <w:p w:rsidR="004A27ED" w:rsidRPr="00C0354B" w:rsidRDefault="004A27ED" w:rsidP="00037B40">
      <w:pPr>
        <w:rPr>
          <w:rFonts w:ascii="方正楷体_GBK" w:eastAsia="方正楷体_GBK" w:cs="Times New Roman"/>
        </w:rPr>
      </w:pPr>
      <w:r>
        <w:rPr>
          <w:rFonts w:ascii="方正楷体_GBK" w:eastAsia="方正楷体_GBK" w:cs="方正楷体_GBK" w:hint="eastAsia"/>
        </w:rPr>
        <w:t>备注</w:t>
      </w:r>
      <w:r w:rsidRPr="00C0354B">
        <w:rPr>
          <w:rFonts w:ascii="方正楷体_GBK" w:eastAsia="方正楷体_GBK" w:cs="方正楷体_GBK" w:hint="eastAsia"/>
        </w:rPr>
        <w:t>：各高等学校</w:t>
      </w:r>
      <w:r>
        <w:rPr>
          <w:rFonts w:ascii="方正楷体_GBK" w:eastAsia="方正楷体_GBK" w:cs="方正楷体_GBK" w:hint="eastAsia"/>
        </w:rPr>
        <w:t>、省属中等职业学校</w:t>
      </w:r>
      <w:r w:rsidRPr="00C0354B">
        <w:rPr>
          <w:rFonts w:ascii="方正楷体_GBK" w:eastAsia="方正楷体_GBK" w:cs="方正楷体_GBK" w:hint="eastAsia"/>
        </w:rPr>
        <w:t>及省属中小学（幼儿园）直报省教育厅</w:t>
      </w:r>
    </w:p>
    <w:p w:rsidR="004A27ED" w:rsidRPr="00037B40" w:rsidRDefault="004A27ED" w:rsidP="0045182D">
      <w:pPr>
        <w:ind w:firstLineChars="2250" w:firstLine="31680"/>
        <w:rPr>
          <w:rFonts w:ascii="方正楷体_GBK" w:eastAsia="方正楷体_GBK" w:cs="Times New Roman"/>
          <w:sz w:val="24"/>
          <w:szCs w:val="24"/>
        </w:rPr>
      </w:pPr>
      <w:r w:rsidRPr="00212343">
        <w:rPr>
          <w:rFonts w:ascii="方正楷体_GBK" w:eastAsia="方正楷体_GBK" w:cs="方正楷体_GBK" w:hint="eastAsia"/>
          <w:sz w:val="24"/>
          <w:szCs w:val="24"/>
        </w:rPr>
        <w:t>填表日期</w:t>
      </w:r>
      <w:r>
        <w:rPr>
          <w:rFonts w:ascii="方正楷体_GBK" w:eastAsia="方正楷体_GBK" w:cs="方正楷体_GBK" w:hint="eastAsia"/>
          <w:sz w:val="24"/>
          <w:szCs w:val="24"/>
        </w:rPr>
        <w:t>：</w:t>
      </w:r>
      <w:r>
        <w:rPr>
          <w:rFonts w:ascii="方正楷体_GBK" w:eastAsia="方正楷体_GBK" w:cs="方正楷体_GBK"/>
          <w:sz w:val="24"/>
          <w:szCs w:val="24"/>
        </w:rPr>
        <w:t xml:space="preserve">   </w:t>
      </w:r>
      <w:r>
        <w:rPr>
          <w:rFonts w:ascii="方正楷体_GBK" w:eastAsia="方正楷体_GBK" w:cs="方正楷体_GBK" w:hint="eastAsia"/>
          <w:sz w:val="24"/>
          <w:szCs w:val="24"/>
        </w:rPr>
        <w:t>年</w:t>
      </w:r>
      <w:r>
        <w:rPr>
          <w:rFonts w:ascii="方正楷体_GBK" w:eastAsia="方正楷体_GBK" w:cs="方正楷体_GBK"/>
          <w:sz w:val="24"/>
          <w:szCs w:val="24"/>
        </w:rPr>
        <w:t xml:space="preserve">   </w:t>
      </w:r>
      <w:r>
        <w:rPr>
          <w:rFonts w:ascii="方正楷体_GBK" w:eastAsia="方正楷体_GBK" w:cs="方正楷体_GBK" w:hint="eastAsia"/>
          <w:sz w:val="24"/>
          <w:szCs w:val="24"/>
        </w:rPr>
        <w:t>月</w:t>
      </w:r>
      <w:r>
        <w:rPr>
          <w:rFonts w:ascii="方正楷体_GBK" w:eastAsia="方正楷体_GBK" w:cs="方正楷体_GBK"/>
          <w:sz w:val="24"/>
          <w:szCs w:val="24"/>
        </w:rPr>
        <w:t xml:space="preserve">   </w:t>
      </w:r>
      <w:r>
        <w:rPr>
          <w:rFonts w:ascii="方正楷体_GBK" w:eastAsia="方正楷体_GBK" w:cs="方正楷体_GBK" w:hint="eastAsia"/>
          <w:sz w:val="24"/>
          <w:szCs w:val="24"/>
        </w:rPr>
        <w:t>日</w:t>
      </w:r>
    </w:p>
    <w:sectPr w:rsidR="004A27ED" w:rsidRPr="00037B40" w:rsidSect="007A0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IRUFO+FZXBSK--GBK1-0">
    <w:altName w:val="Palatino Linotyp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gSong_GB2312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?? Arial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楷体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76B"/>
    <w:rsid w:val="00037B40"/>
    <w:rsid w:val="000D5DB9"/>
    <w:rsid w:val="000E176B"/>
    <w:rsid w:val="00212343"/>
    <w:rsid w:val="00272744"/>
    <w:rsid w:val="00290819"/>
    <w:rsid w:val="004324BC"/>
    <w:rsid w:val="0043638F"/>
    <w:rsid w:val="0045182D"/>
    <w:rsid w:val="004A27ED"/>
    <w:rsid w:val="005929F3"/>
    <w:rsid w:val="006D67FF"/>
    <w:rsid w:val="0078775E"/>
    <w:rsid w:val="007A05EE"/>
    <w:rsid w:val="00893AFB"/>
    <w:rsid w:val="00A54C8F"/>
    <w:rsid w:val="00BF64E8"/>
    <w:rsid w:val="00C0354B"/>
    <w:rsid w:val="00C30E54"/>
    <w:rsid w:val="00C865C7"/>
    <w:rsid w:val="00CB3C65"/>
    <w:rsid w:val="00D9594C"/>
    <w:rsid w:val="00E10049"/>
    <w:rsid w:val="00E166C2"/>
    <w:rsid w:val="00E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0D5DB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5DB9"/>
    <w:rPr>
      <w:rFonts w:ascii="Calibri" w:eastAsia="宋体" w:hAnsi="Calibri" w:cs="Calibri"/>
      <w:sz w:val="21"/>
      <w:szCs w:val="21"/>
    </w:rPr>
  </w:style>
  <w:style w:type="paragraph" w:customStyle="1" w:styleId="Normal0">
    <w:name w:val="Normal_0"/>
    <w:uiPriority w:val="99"/>
    <w:rsid w:val="000D5DB9"/>
    <w:pPr>
      <w:spacing w:before="120" w:after="240"/>
      <w:jc w:val="both"/>
    </w:pPr>
    <w:rPr>
      <w:rFonts w:cs="Calibri"/>
      <w:kern w:val="0"/>
      <w:sz w:val="22"/>
      <w:lang w:val="ru-RU" w:eastAsia="en-US"/>
    </w:rPr>
  </w:style>
  <w:style w:type="paragraph" w:customStyle="1" w:styleId="Normal1">
    <w:name w:val="Normal_1"/>
    <w:uiPriority w:val="99"/>
    <w:rsid w:val="00037B40"/>
    <w:pPr>
      <w:spacing w:before="120" w:after="240"/>
      <w:jc w:val="both"/>
    </w:pPr>
    <w:rPr>
      <w:rFonts w:cs="Calibri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214</Words>
  <Characters>1224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4</cp:revision>
  <dcterms:created xsi:type="dcterms:W3CDTF">2016-01-05T00:36:00Z</dcterms:created>
  <dcterms:modified xsi:type="dcterms:W3CDTF">2016-01-06T00:39:00Z</dcterms:modified>
</cp:coreProperties>
</file>